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889" w:rsidRPr="00A208B6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 xml:space="preserve">Bienvenidos a la Escuela </w:t>
      </w:r>
      <w:r w:rsidR="00C07809">
        <w:rPr>
          <w:rFonts w:ascii="Arial" w:hAnsi="Arial" w:cs="Arial"/>
          <w:sz w:val="24"/>
          <w:szCs w:val="24"/>
        </w:rPr>
        <w:t xml:space="preserve">de Bienestar Emocional de SUPO. </w:t>
      </w:r>
      <w:r w:rsidR="00D65BB0" w:rsidRPr="003902CB">
        <w:rPr>
          <w:rFonts w:ascii="Arial" w:hAnsi="Arial" w:cs="Arial"/>
          <w:sz w:val="24"/>
          <w:szCs w:val="24"/>
        </w:rPr>
        <w:t>Tercera Sesión</w:t>
      </w:r>
      <w:r w:rsidRPr="003902CB">
        <w:rPr>
          <w:rFonts w:ascii="Arial" w:hAnsi="Arial" w:cs="Arial"/>
          <w:sz w:val="24"/>
          <w:szCs w:val="24"/>
        </w:rPr>
        <w:t>.</w:t>
      </w:r>
    </w:p>
    <w:p w:rsidR="0078217E" w:rsidRPr="00A208B6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A208B6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>Una jubilación sin objetivos es una jubilación sin sentido.</w:t>
      </w:r>
    </w:p>
    <w:p w:rsidR="0078217E" w:rsidRPr="00A208B6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A208B6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 xml:space="preserve">La jubilación es algo que nos afectará a todos, nos vamos haciendo mayores y tenemos que terminar la etapa laboral y </w:t>
      </w:r>
      <w:r w:rsidR="0078217E" w:rsidRPr="003902CB">
        <w:rPr>
          <w:rFonts w:ascii="Arial" w:hAnsi="Arial" w:cs="Arial"/>
          <w:sz w:val="24"/>
          <w:szCs w:val="24"/>
        </w:rPr>
        <w:t>empezar una nueva. Una jubilación sin objetivos es una j</w:t>
      </w:r>
      <w:r w:rsidRPr="003902CB">
        <w:rPr>
          <w:rFonts w:ascii="Arial" w:hAnsi="Arial" w:cs="Arial"/>
          <w:sz w:val="24"/>
          <w:szCs w:val="24"/>
        </w:rPr>
        <w:t>ubilación sin sentido. La jubilación por tanto es un tiempo para vivir, no solo hay que dar años a la vida sino vida a los años.</w:t>
      </w:r>
    </w:p>
    <w:p w:rsidR="0078217E" w:rsidRPr="00A208B6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78217E" w:rsidRPr="00A208B6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 xml:space="preserve">Muchos estudios aseguran que la jubilación es una nueva etapa de la vida adulta, uno de los hechos más significativos porque el cese de la vida laboral o el </w:t>
      </w:r>
      <w:r w:rsidR="00D65BB0">
        <w:rPr>
          <w:rFonts w:ascii="Arial" w:hAnsi="Arial" w:cs="Arial"/>
          <w:sz w:val="24"/>
          <w:szCs w:val="24"/>
        </w:rPr>
        <w:t>cambio en la vida sociofamiliar</w:t>
      </w:r>
      <w:r w:rsidRPr="003902CB">
        <w:rPr>
          <w:rFonts w:ascii="Arial" w:hAnsi="Arial" w:cs="Arial"/>
          <w:sz w:val="24"/>
          <w:szCs w:val="24"/>
        </w:rPr>
        <w:t xml:space="preserve"> es una transición y</w:t>
      </w:r>
      <w:r w:rsidR="00D65BB0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esta nueva etapa</w:t>
      </w:r>
      <w:r w:rsidR="003902CB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es un tiempo que cobra una nueva dimensión en la propia vivencia, pero no tenemos claro modelos de </w:t>
      </w:r>
      <w:r w:rsidR="00D65BB0">
        <w:rPr>
          <w:rFonts w:ascii="Arial" w:hAnsi="Arial" w:cs="Arial"/>
          <w:sz w:val="24"/>
          <w:szCs w:val="24"/>
        </w:rPr>
        <w:t>qué</w:t>
      </w:r>
      <w:r w:rsidRPr="003902CB">
        <w:rPr>
          <w:rFonts w:ascii="Arial" w:hAnsi="Arial" w:cs="Arial"/>
          <w:sz w:val="24"/>
          <w:szCs w:val="24"/>
        </w:rPr>
        <w:t xml:space="preserve"> es eso de ser persona mayor.</w:t>
      </w:r>
    </w:p>
    <w:p w:rsidR="0078217E" w:rsidRPr="00A208B6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E35E29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 xml:space="preserve">Cuando analizamos y pensamos que </w:t>
      </w:r>
      <w:r w:rsidR="003902CB">
        <w:rPr>
          <w:rFonts w:ascii="Arial" w:hAnsi="Arial" w:cs="Arial"/>
          <w:sz w:val="24"/>
          <w:szCs w:val="24"/>
        </w:rPr>
        <w:t>“</w:t>
      </w:r>
      <w:r w:rsidRPr="003902CB">
        <w:rPr>
          <w:rFonts w:ascii="Arial" w:hAnsi="Arial" w:cs="Arial"/>
          <w:sz w:val="24"/>
          <w:szCs w:val="24"/>
        </w:rPr>
        <w:t>jubilar</w:t>
      </w:r>
      <w:r w:rsidR="003902CB">
        <w:rPr>
          <w:rFonts w:ascii="Arial" w:hAnsi="Arial" w:cs="Arial"/>
          <w:sz w:val="24"/>
          <w:szCs w:val="24"/>
        </w:rPr>
        <w:t>”</w:t>
      </w:r>
      <w:r w:rsidRPr="003902CB">
        <w:rPr>
          <w:rFonts w:ascii="Arial" w:hAnsi="Arial" w:cs="Arial"/>
          <w:sz w:val="24"/>
          <w:szCs w:val="24"/>
        </w:rPr>
        <w:t xml:space="preserve"> viene del latín</w:t>
      </w:r>
      <w:r w:rsidR="00D65BB0">
        <w:rPr>
          <w:rFonts w:ascii="Arial" w:hAnsi="Arial" w:cs="Arial"/>
          <w:sz w:val="24"/>
          <w:szCs w:val="24"/>
        </w:rPr>
        <w:t xml:space="preserve"> “</w:t>
      </w:r>
      <w:r w:rsidRPr="003902CB">
        <w:rPr>
          <w:rFonts w:ascii="Arial" w:hAnsi="Arial" w:cs="Arial"/>
          <w:sz w:val="24"/>
          <w:szCs w:val="24"/>
        </w:rPr>
        <w:t>jubilar</w:t>
      </w:r>
      <w:r w:rsidR="003902CB">
        <w:rPr>
          <w:rFonts w:ascii="Arial" w:hAnsi="Arial" w:cs="Arial"/>
          <w:sz w:val="24"/>
          <w:szCs w:val="24"/>
        </w:rPr>
        <w:t>”</w:t>
      </w:r>
      <w:r w:rsidRPr="003902CB">
        <w:rPr>
          <w:rFonts w:ascii="Arial" w:hAnsi="Arial" w:cs="Arial"/>
          <w:sz w:val="24"/>
          <w:szCs w:val="24"/>
        </w:rPr>
        <w:t>, “dar gritos de alegría”</w:t>
      </w:r>
      <w:r w:rsidR="00D65BB0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</w:t>
      </w:r>
      <w:r w:rsidR="00592790" w:rsidRPr="003902CB">
        <w:rPr>
          <w:rFonts w:ascii="Arial" w:hAnsi="Arial" w:cs="Arial"/>
          <w:sz w:val="24"/>
          <w:szCs w:val="24"/>
        </w:rPr>
        <w:t>y,</w:t>
      </w:r>
      <w:r w:rsidRPr="003902CB">
        <w:rPr>
          <w:rFonts w:ascii="Arial" w:hAnsi="Arial" w:cs="Arial"/>
          <w:sz w:val="24"/>
          <w:szCs w:val="24"/>
        </w:rPr>
        <w:t xml:space="preserve"> sin embargo</w:t>
      </w:r>
      <w:r w:rsidR="003902CB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la RAE dice</w:t>
      </w:r>
      <w:r w:rsidR="003902CB">
        <w:rPr>
          <w:rFonts w:ascii="Arial" w:hAnsi="Arial" w:cs="Arial"/>
          <w:sz w:val="24"/>
          <w:szCs w:val="24"/>
        </w:rPr>
        <w:t xml:space="preserve"> que</w:t>
      </w:r>
      <w:r w:rsidRPr="003902CB">
        <w:rPr>
          <w:rFonts w:ascii="Arial" w:hAnsi="Arial" w:cs="Arial"/>
          <w:sz w:val="24"/>
          <w:szCs w:val="24"/>
        </w:rPr>
        <w:t xml:space="preserve"> </w:t>
      </w:r>
      <w:r w:rsidR="003902CB">
        <w:rPr>
          <w:rFonts w:ascii="Arial" w:hAnsi="Arial" w:cs="Arial"/>
          <w:sz w:val="24"/>
          <w:szCs w:val="24"/>
        </w:rPr>
        <w:t>“</w:t>
      </w:r>
      <w:r w:rsidRPr="003902CB">
        <w:rPr>
          <w:rFonts w:ascii="Arial" w:hAnsi="Arial" w:cs="Arial"/>
          <w:sz w:val="24"/>
          <w:szCs w:val="24"/>
        </w:rPr>
        <w:t>jubilar</w:t>
      </w:r>
      <w:r w:rsidR="003902CB">
        <w:rPr>
          <w:rFonts w:ascii="Arial" w:hAnsi="Arial" w:cs="Arial"/>
          <w:sz w:val="24"/>
          <w:szCs w:val="24"/>
        </w:rPr>
        <w:t>” es</w:t>
      </w:r>
      <w:r w:rsidRPr="003902CB">
        <w:rPr>
          <w:rFonts w:ascii="Arial" w:hAnsi="Arial" w:cs="Arial"/>
          <w:sz w:val="24"/>
          <w:szCs w:val="24"/>
        </w:rPr>
        <w:t xml:space="preserve"> “eximir del servicio por ancianidad o por imposibilidad física a un empleado, señalándole generalmente una pensión vitalicia”</w:t>
      </w:r>
      <w:r w:rsidR="003902CB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otra acepción dice, “jubilar es desechar por inútil una cosa y no servirse más de ella”. Esto es lo que tenemos como modelo, por eso po</w:t>
      </w:r>
      <w:r w:rsidR="003902CB">
        <w:rPr>
          <w:rFonts w:ascii="Arial" w:hAnsi="Arial" w:cs="Arial"/>
          <w:sz w:val="24"/>
          <w:szCs w:val="24"/>
        </w:rPr>
        <w:t>dríamos decir y preguntarnos qué</w:t>
      </w:r>
      <w:r w:rsidRPr="003902CB">
        <w:rPr>
          <w:rFonts w:ascii="Arial" w:hAnsi="Arial" w:cs="Arial"/>
          <w:sz w:val="24"/>
          <w:szCs w:val="24"/>
        </w:rPr>
        <w:t xml:space="preserve"> modelo de jubilación ofrece hoy la sociedad. Nosotros desde SUPO que planteamos una vida adulta, comprometida, relacionada como base del bienestar y de la calidad de vida, tenemos que desechar de nuestras cabezas tres aspectos que coinciden en la mente de la sociedad sobre el modelo de jubilación:</w:t>
      </w:r>
    </w:p>
    <w:p w:rsidR="00C07809" w:rsidRDefault="003A6ED9" w:rsidP="00C07809">
      <w:pPr>
        <w:pStyle w:val="Cuerp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>Identifica vejez con jubilación, eso es mentira.</w:t>
      </w:r>
    </w:p>
    <w:p w:rsidR="00C07809" w:rsidRDefault="003A6ED9" w:rsidP="00C07809">
      <w:pPr>
        <w:pStyle w:val="Cuerp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07809">
        <w:rPr>
          <w:rFonts w:ascii="Arial" w:hAnsi="Arial" w:cs="Arial"/>
          <w:sz w:val="24"/>
          <w:szCs w:val="24"/>
        </w:rPr>
        <w:t>Jubilación: pérdida de traba</w:t>
      </w:r>
      <w:r w:rsidR="0078217E" w:rsidRPr="00C07809">
        <w:rPr>
          <w:rFonts w:ascii="Arial" w:hAnsi="Arial" w:cs="Arial"/>
          <w:sz w:val="24"/>
          <w:szCs w:val="24"/>
        </w:rPr>
        <w:t>jo, de actividad y de identidad</w:t>
      </w:r>
      <w:r w:rsidRPr="00C07809">
        <w:rPr>
          <w:rFonts w:ascii="Arial" w:hAnsi="Arial" w:cs="Arial"/>
          <w:sz w:val="24"/>
          <w:szCs w:val="24"/>
        </w:rPr>
        <w:t>, no es verdad porque identifica la identidad de uno con el trabajo.</w:t>
      </w:r>
    </w:p>
    <w:p w:rsidR="00686889" w:rsidRPr="00C07809" w:rsidRDefault="0078217E" w:rsidP="00C07809">
      <w:pPr>
        <w:pStyle w:val="Cuerpo"/>
        <w:numPr>
          <w:ilvl w:val="0"/>
          <w:numId w:val="3"/>
        </w:numPr>
        <w:jc w:val="both"/>
        <w:rPr>
          <w:rFonts w:ascii="Arial" w:hAnsi="Arial" w:cs="Arial"/>
          <w:sz w:val="16"/>
          <w:szCs w:val="16"/>
        </w:rPr>
      </w:pPr>
      <w:r w:rsidRPr="00C07809">
        <w:rPr>
          <w:rFonts w:ascii="Arial" w:hAnsi="Arial" w:cs="Arial"/>
          <w:sz w:val="24"/>
          <w:szCs w:val="24"/>
        </w:rPr>
        <w:t>J</w:t>
      </w:r>
      <w:r w:rsidR="003A6ED9" w:rsidRPr="00C07809">
        <w:rPr>
          <w:rFonts w:ascii="Arial" w:hAnsi="Arial" w:cs="Arial"/>
          <w:sz w:val="24"/>
          <w:szCs w:val="24"/>
        </w:rPr>
        <w:t>ubilación la identifican con pasividad y eso tampoco es cierto.</w:t>
      </w:r>
    </w:p>
    <w:p w:rsidR="0078217E" w:rsidRPr="00E35E29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E35E29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>Ese modelo antiguo no debe existir entre nosotros porque genera un sentimiento de ineptitud, y la vivencia pasiva del tiempo cotidiano, todo lo contrario de lo que planteamos en esta Escuela de Bienestar Emocional. Para hace</w:t>
      </w:r>
      <w:r w:rsidR="00041BC8">
        <w:rPr>
          <w:rFonts w:ascii="Arial" w:hAnsi="Arial" w:cs="Arial"/>
          <w:sz w:val="24"/>
          <w:szCs w:val="24"/>
        </w:rPr>
        <w:t>r realidad lo que SUPO pretende,</w:t>
      </w:r>
      <w:r w:rsidRPr="003902CB">
        <w:rPr>
          <w:rFonts w:ascii="Arial" w:hAnsi="Arial" w:cs="Arial"/>
          <w:sz w:val="24"/>
          <w:szCs w:val="24"/>
        </w:rPr>
        <w:t xml:space="preserve"> ser personas mayores activas, relacionadas, comprometidas, tenemos que te</w:t>
      </w:r>
      <w:r w:rsidR="00C07809">
        <w:rPr>
          <w:rFonts w:ascii="Arial" w:hAnsi="Arial" w:cs="Arial"/>
          <w:sz w:val="24"/>
          <w:szCs w:val="24"/>
        </w:rPr>
        <w:t>ner en cuenta varios aspectos: j</w:t>
      </w:r>
      <w:r w:rsidRPr="003902CB">
        <w:rPr>
          <w:rFonts w:ascii="Arial" w:hAnsi="Arial" w:cs="Arial"/>
          <w:sz w:val="24"/>
          <w:szCs w:val="24"/>
        </w:rPr>
        <w:t>ubilación conlleva siempre cambios y necesitamos recursos para adaptarnos.</w:t>
      </w:r>
    </w:p>
    <w:p w:rsidR="003902CB" w:rsidRPr="00E35E29" w:rsidRDefault="003902CB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E35E29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>Jubilación no es lo mismo que vejez, vejez es un variable administrativa.</w:t>
      </w:r>
      <w:r w:rsidR="00BC48ED">
        <w:rPr>
          <w:rFonts w:ascii="Arial" w:hAnsi="Arial" w:cs="Arial"/>
          <w:sz w:val="24"/>
          <w:szCs w:val="24"/>
        </w:rPr>
        <w:t xml:space="preserve"> </w:t>
      </w:r>
      <w:r w:rsidRPr="003902CB">
        <w:rPr>
          <w:rFonts w:ascii="Arial" w:hAnsi="Arial" w:cs="Arial"/>
          <w:sz w:val="24"/>
          <w:szCs w:val="24"/>
        </w:rPr>
        <w:t>Hay que tener claro que uno envejece rápidamente y pierde mucha vitalidad cuando se aparta del mundo que le rodea por jubilarse. Todos al hacernos mayor y dejar de hacer lo que hacíamos</w:t>
      </w:r>
      <w:r w:rsidR="003902CB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tenemos que enfrentarnos a un reto, ese reto es iniciar proyectos nuevos. Tener proyectos es tener salud psíquica, porque el que tiene proyectos tiene ilusión, deseos, algo que hacer mañana.</w:t>
      </w:r>
    </w:p>
    <w:p w:rsidR="0078217E" w:rsidRPr="00E35E29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E35E29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>Desde esta Escuela de Bienestar Emocional voy a dar tres píldoras que pueden ayudar a tener proyectos:</w:t>
      </w:r>
    </w:p>
    <w:p w:rsidR="00C07809" w:rsidRDefault="003A6ED9" w:rsidP="00C07809">
      <w:pPr>
        <w:pStyle w:val="Cuerp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 w:rsidRPr="003902CB">
        <w:rPr>
          <w:rFonts w:ascii="Arial" w:hAnsi="Arial" w:cs="Arial"/>
          <w:sz w:val="24"/>
          <w:szCs w:val="24"/>
        </w:rPr>
        <w:t>Alimentar el cere</w:t>
      </w:r>
      <w:r w:rsidR="00BC48ED">
        <w:rPr>
          <w:rFonts w:ascii="Arial" w:hAnsi="Arial" w:cs="Arial"/>
          <w:sz w:val="24"/>
          <w:szCs w:val="24"/>
        </w:rPr>
        <w:t xml:space="preserve">bro con intereses variados. La </w:t>
      </w:r>
      <w:r w:rsidRPr="003902CB">
        <w:rPr>
          <w:rFonts w:ascii="Arial" w:hAnsi="Arial" w:cs="Arial"/>
          <w:sz w:val="24"/>
          <w:szCs w:val="24"/>
        </w:rPr>
        <w:t xml:space="preserve">variedad de intereses hace que las neuronas estén </w:t>
      </w:r>
      <w:r w:rsidR="00592790" w:rsidRPr="003902CB">
        <w:rPr>
          <w:rFonts w:ascii="Arial" w:hAnsi="Arial" w:cs="Arial"/>
          <w:sz w:val="24"/>
          <w:szCs w:val="24"/>
        </w:rPr>
        <w:t>más</w:t>
      </w:r>
      <w:r w:rsidRPr="003902CB">
        <w:rPr>
          <w:rFonts w:ascii="Arial" w:hAnsi="Arial" w:cs="Arial"/>
          <w:sz w:val="24"/>
          <w:szCs w:val="24"/>
        </w:rPr>
        <w:t xml:space="preserve"> dispuestas a conectarse con la información que nos rodea. El cerebro se desarrolla toda la vida po</w:t>
      </w:r>
      <w:r w:rsidR="00BC48ED">
        <w:rPr>
          <w:rFonts w:ascii="Arial" w:hAnsi="Arial" w:cs="Arial"/>
          <w:sz w:val="24"/>
          <w:szCs w:val="24"/>
        </w:rPr>
        <w:t xml:space="preserve">r su uso y se deteriora por el </w:t>
      </w:r>
      <w:r w:rsidRPr="003902CB">
        <w:rPr>
          <w:rFonts w:ascii="Arial" w:hAnsi="Arial" w:cs="Arial"/>
          <w:sz w:val="24"/>
          <w:szCs w:val="24"/>
        </w:rPr>
        <w:t>desuso.</w:t>
      </w:r>
    </w:p>
    <w:p w:rsidR="00C07809" w:rsidRDefault="003A6ED9" w:rsidP="00C07809">
      <w:pPr>
        <w:pStyle w:val="Cuerp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07809">
        <w:rPr>
          <w:rFonts w:ascii="Arial" w:hAnsi="Arial" w:cs="Arial"/>
          <w:sz w:val="24"/>
          <w:szCs w:val="24"/>
        </w:rPr>
        <w:t>Pensar, imaginar las actividades que queremos hacer.</w:t>
      </w:r>
    </w:p>
    <w:p w:rsidR="00686889" w:rsidRPr="00C07809" w:rsidRDefault="003A6ED9" w:rsidP="00C07809">
      <w:pPr>
        <w:pStyle w:val="Cuerpo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C07809">
        <w:rPr>
          <w:rFonts w:ascii="Arial" w:hAnsi="Arial" w:cs="Arial"/>
          <w:sz w:val="24"/>
          <w:szCs w:val="24"/>
        </w:rPr>
        <w:t>Confiar en nosotros mismos y en el equipo aumenta los niveles de autoconfianza, cuando la actividad es grupal aumenta la eficacia.</w:t>
      </w:r>
    </w:p>
    <w:p w:rsidR="0078217E" w:rsidRPr="00E35E29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E35E29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lastRenderedPageBreak/>
        <w:t>Voy a proponer dos actividades para iniciar el año 2021 con ilusión, expectativas, es</w:t>
      </w:r>
      <w:r w:rsidR="00041BC8">
        <w:rPr>
          <w:rFonts w:ascii="Arial" w:hAnsi="Arial" w:cs="Arial"/>
          <w:sz w:val="24"/>
          <w:szCs w:val="24"/>
        </w:rPr>
        <w:t>peranza y energía. Una personal,</w:t>
      </w:r>
      <w:r w:rsidRPr="003902CB">
        <w:rPr>
          <w:rFonts w:ascii="Arial" w:hAnsi="Arial" w:cs="Arial"/>
          <w:sz w:val="24"/>
          <w:szCs w:val="24"/>
        </w:rPr>
        <w:t xml:space="preserve"> dediquemos un tiempo estos días a pensar y definir un proyecto personal concreto que nos gustaría realizar, que sea beneficioso para </w:t>
      </w:r>
      <w:r w:rsidR="00592790" w:rsidRPr="003902CB">
        <w:rPr>
          <w:rFonts w:ascii="Arial" w:hAnsi="Arial" w:cs="Arial"/>
          <w:sz w:val="24"/>
          <w:szCs w:val="24"/>
        </w:rPr>
        <w:t>mí</w:t>
      </w:r>
      <w:r w:rsidRPr="003902CB">
        <w:rPr>
          <w:rFonts w:ascii="Arial" w:hAnsi="Arial" w:cs="Arial"/>
          <w:sz w:val="24"/>
          <w:szCs w:val="24"/>
        </w:rPr>
        <w:t>, para mi salud física y psíquica. Otro</w:t>
      </w:r>
      <w:r w:rsidR="00041BC8">
        <w:rPr>
          <w:rFonts w:ascii="Arial" w:hAnsi="Arial" w:cs="Arial"/>
          <w:sz w:val="24"/>
          <w:szCs w:val="24"/>
        </w:rPr>
        <w:t>,</w:t>
      </w:r>
      <w:r w:rsidR="00C07809">
        <w:rPr>
          <w:rFonts w:ascii="Arial" w:hAnsi="Arial" w:cs="Arial"/>
          <w:sz w:val="24"/>
          <w:szCs w:val="24"/>
        </w:rPr>
        <w:t xml:space="preserve"> es el deseo de b</w:t>
      </w:r>
      <w:r w:rsidRPr="003902CB">
        <w:rPr>
          <w:rFonts w:ascii="Arial" w:hAnsi="Arial" w:cs="Arial"/>
          <w:sz w:val="24"/>
          <w:szCs w:val="24"/>
        </w:rPr>
        <w:t>ienestar y calidad de vida que propone SUPO</w:t>
      </w:r>
      <w:r w:rsidR="00C07809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a través de un planteamiento de vida activa</w:t>
      </w:r>
      <w:r w:rsidR="00041BC8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de vida relacionada y comprometida.</w:t>
      </w:r>
    </w:p>
    <w:p w:rsidR="0078217E" w:rsidRPr="00E35E29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E35E29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>En el siglo XVIII Francisco Gregor</w:t>
      </w:r>
      <w:r w:rsidR="003902CB">
        <w:rPr>
          <w:rFonts w:ascii="Arial" w:hAnsi="Arial" w:cs="Arial"/>
          <w:sz w:val="24"/>
          <w:szCs w:val="24"/>
        </w:rPr>
        <w:t>io de Salas escribió el libro “</w:t>
      </w:r>
      <w:r w:rsidRPr="003902CB">
        <w:rPr>
          <w:rFonts w:ascii="Arial" w:hAnsi="Arial" w:cs="Arial"/>
          <w:sz w:val="24"/>
          <w:szCs w:val="24"/>
        </w:rPr>
        <w:t xml:space="preserve">La salud y la Higiene </w:t>
      </w:r>
      <w:r w:rsidR="00592790" w:rsidRPr="003902CB">
        <w:rPr>
          <w:rFonts w:ascii="Arial" w:hAnsi="Arial" w:cs="Arial"/>
          <w:sz w:val="24"/>
          <w:szCs w:val="24"/>
        </w:rPr>
        <w:t>Dogmática”</w:t>
      </w:r>
      <w:r w:rsidRPr="003902CB">
        <w:rPr>
          <w:rFonts w:ascii="Arial" w:hAnsi="Arial" w:cs="Arial"/>
          <w:sz w:val="24"/>
          <w:szCs w:val="24"/>
        </w:rPr>
        <w:t xml:space="preserve"> y se referí</w:t>
      </w:r>
      <w:r w:rsidR="00BC48ED">
        <w:rPr>
          <w:rFonts w:ascii="Arial" w:hAnsi="Arial" w:cs="Arial"/>
          <w:sz w:val="24"/>
          <w:szCs w:val="24"/>
        </w:rPr>
        <w:t>a a la gente mayor, él escribió</w:t>
      </w:r>
      <w:r w:rsidRPr="003902CB">
        <w:rPr>
          <w:rFonts w:ascii="Arial" w:hAnsi="Arial" w:cs="Arial"/>
          <w:sz w:val="24"/>
          <w:szCs w:val="24"/>
        </w:rPr>
        <w:t xml:space="preserve"> así</w:t>
      </w:r>
      <w:r w:rsidR="00BC48ED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resumiendo lo que es</w:t>
      </w:r>
      <w:r w:rsidR="00041BC8">
        <w:rPr>
          <w:rFonts w:ascii="Arial" w:hAnsi="Arial" w:cs="Arial"/>
          <w:sz w:val="24"/>
          <w:szCs w:val="24"/>
        </w:rPr>
        <w:t xml:space="preserve"> el </w:t>
      </w:r>
      <w:r w:rsidR="00C07809">
        <w:rPr>
          <w:rFonts w:ascii="Arial" w:hAnsi="Arial" w:cs="Arial"/>
          <w:sz w:val="24"/>
          <w:szCs w:val="24"/>
        </w:rPr>
        <w:t>b</w:t>
      </w:r>
      <w:r w:rsidR="00041BC8">
        <w:rPr>
          <w:rFonts w:ascii="Arial" w:hAnsi="Arial" w:cs="Arial"/>
          <w:sz w:val="24"/>
          <w:szCs w:val="24"/>
        </w:rPr>
        <w:t>ienestar en la edad adulta,</w:t>
      </w:r>
      <w:r w:rsidRPr="003902CB">
        <w:rPr>
          <w:rFonts w:ascii="Arial" w:hAnsi="Arial" w:cs="Arial"/>
          <w:sz w:val="24"/>
          <w:szCs w:val="24"/>
        </w:rPr>
        <w:t xml:space="preserve"> vida honesta, usar de pocos remedios y poner todos los medios de no alterarse por nada, la comida moderada, ejercicio y diversión, no tener aprehensión a salir al campo, poco encierro, mucho trato y continua ocupación. Ya en el siglo XVIII nos decían que el </w:t>
      </w:r>
      <w:r w:rsidR="00C07809">
        <w:rPr>
          <w:rFonts w:ascii="Arial" w:hAnsi="Arial" w:cs="Arial"/>
          <w:sz w:val="24"/>
          <w:szCs w:val="24"/>
        </w:rPr>
        <w:t>b</w:t>
      </w:r>
      <w:r w:rsidRPr="003902CB">
        <w:rPr>
          <w:rFonts w:ascii="Arial" w:hAnsi="Arial" w:cs="Arial"/>
          <w:sz w:val="24"/>
          <w:szCs w:val="24"/>
        </w:rPr>
        <w:t>ienestar estaba relacionado con la actividad, con las relaciones</w:t>
      </w:r>
      <w:r w:rsidR="003902CB">
        <w:rPr>
          <w:rFonts w:ascii="Arial" w:hAnsi="Arial" w:cs="Arial"/>
          <w:sz w:val="24"/>
          <w:szCs w:val="24"/>
        </w:rPr>
        <w:t>,</w:t>
      </w:r>
      <w:r w:rsidRPr="003902CB">
        <w:rPr>
          <w:rFonts w:ascii="Arial" w:hAnsi="Arial" w:cs="Arial"/>
          <w:sz w:val="24"/>
          <w:szCs w:val="24"/>
        </w:rPr>
        <w:t xml:space="preserve"> el compromiso y la participación en el entorno que vivimos.</w:t>
      </w:r>
    </w:p>
    <w:p w:rsidR="0078217E" w:rsidRPr="00E35E29" w:rsidRDefault="0078217E" w:rsidP="00C07809">
      <w:pPr>
        <w:pStyle w:val="Cuerpo"/>
        <w:jc w:val="both"/>
        <w:rPr>
          <w:rFonts w:ascii="Arial" w:hAnsi="Arial" w:cs="Arial"/>
          <w:sz w:val="16"/>
          <w:szCs w:val="16"/>
        </w:rPr>
      </w:pPr>
    </w:p>
    <w:p w:rsidR="00686889" w:rsidRPr="00E35E29" w:rsidRDefault="003A6ED9" w:rsidP="00C07809">
      <w:pPr>
        <w:pStyle w:val="Cuerpo"/>
        <w:jc w:val="both"/>
        <w:rPr>
          <w:rFonts w:ascii="Arial" w:hAnsi="Arial" w:cs="Arial"/>
          <w:sz w:val="16"/>
          <w:szCs w:val="16"/>
        </w:rPr>
      </w:pPr>
      <w:r w:rsidRPr="003902CB">
        <w:rPr>
          <w:rFonts w:ascii="Arial" w:hAnsi="Arial" w:cs="Arial"/>
          <w:sz w:val="24"/>
          <w:szCs w:val="24"/>
        </w:rPr>
        <w:t>Gracias por participar en la Escuela de Bienestar Emocional.</w:t>
      </w:r>
    </w:p>
    <w:sectPr w:rsidR="00686889" w:rsidRPr="00E35E29" w:rsidSect="00711C48">
      <w:headerReference w:type="default" r:id="rId7"/>
      <w:footerReference w:type="default" r:id="rId8"/>
      <w:pgSz w:w="11906" w:h="16838"/>
      <w:pgMar w:top="1418" w:right="1418" w:bottom="1418" w:left="1418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4D4" w:rsidRDefault="003A6ED9">
      <w:r>
        <w:separator/>
      </w:r>
    </w:p>
  </w:endnote>
  <w:endnote w:type="continuationSeparator" w:id="0">
    <w:p w:rsidR="00A434D4" w:rsidRDefault="003A6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9" w:rsidRDefault="0068688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4D4" w:rsidRDefault="003A6ED9">
      <w:r>
        <w:separator/>
      </w:r>
    </w:p>
  </w:footnote>
  <w:footnote w:type="continuationSeparator" w:id="0">
    <w:p w:rsidR="00A434D4" w:rsidRDefault="003A6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6889" w:rsidRDefault="0068688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A7504"/>
    <w:multiLevelType w:val="hybridMultilevel"/>
    <w:tmpl w:val="269C8DE0"/>
    <w:lvl w:ilvl="0" w:tplc="409C33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81050D8"/>
    <w:multiLevelType w:val="hybridMultilevel"/>
    <w:tmpl w:val="C598E0FC"/>
    <w:lvl w:ilvl="0" w:tplc="A07422C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D16E37"/>
    <w:multiLevelType w:val="hybridMultilevel"/>
    <w:tmpl w:val="2B0A7B08"/>
    <w:lvl w:ilvl="0" w:tplc="4934A178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E638A"/>
    <w:multiLevelType w:val="hybridMultilevel"/>
    <w:tmpl w:val="385A6382"/>
    <w:lvl w:ilvl="0" w:tplc="0562BD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89"/>
    <w:rsid w:val="00041BC8"/>
    <w:rsid w:val="003263EE"/>
    <w:rsid w:val="003902CB"/>
    <w:rsid w:val="003A6ED9"/>
    <w:rsid w:val="00592790"/>
    <w:rsid w:val="00686889"/>
    <w:rsid w:val="00711C48"/>
    <w:rsid w:val="0078217E"/>
    <w:rsid w:val="00A208B6"/>
    <w:rsid w:val="00A434D4"/>
    <w:rsid w:val="00A615D7"/>
    <w:rsid w:val="00BC48ED"/>
    <w:rsid w:val="00C07809"/>
    <w:rsid w:val="00D65BB0"/>
    <w:rsid w:val="00DF0897"/>
    <w:rsid w:val="00E35E29"/>
    <w:rsid w:val="00E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3AAB48-1435-49B0-860D-981C74793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658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adminlocal</cp:lastModifiedBy>
  <cp:revision>6</cp:revision>
  <dcterms:created xsi:type="dcterms:W3CDTF">2022-06-06T08:06:00Z</dcterms:created>
  <dcterms:modified xsi:type="dcterms:W3CDTF">2022-06-08T17:52:00Z</dcterms:modified>
</cp:coreProperties>
</file>