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D2959" w14:textId="0295DE92" w:rsidR="00D65A6D" w:rsidRPr="00DB17B3" w:rsidRDefault="00D65A6D" w:rsidP="00735C51">
      <w:pPr>
        <w:jc w:val="center"/>
        <w:rPr>
          <w:rFonts w:ascii="Arial" w:hAnsi="Arial" w:cs="Arial"/>
          <w:b/>
          <w:bCs/>
          <w:color w:val="000000" w:themeColor="text1"/>
          <w:sz w:val="140"/>
          <w:szCs w:val="140"/>
          <w:lang w:val="ca-ES"/>
        </w:rPr>
      </w:pPr>
      <w:r w:rsidRPr="00DB17B3">
        <w:rPr>
          <w:rFonts w:ascii="Arial" w:hAnsi="Arial" w:cs="Arial"/>
          <w:b/>
          <w:bCs/>
          <w:color w:val="000000" w:themeColor="text1"/>
          <w:sz w:val="140"/>
          <w:szCs w:val="140"/>
          <w:lang w:val="ca-ES"/>
        </w:rPr>
        <w:t>SOM</w:t>
      </w:r>
    </w:p>
    <w:p w14:paraId="5BE7EC8F" w14:textId="77777777" w:rsidR="00D65A6D" w:rsidRPr="00DB17B3" w:rsidRDefault="00D65A6D" w:rsidP="00D65A6D">
      <w:pPr>
        <w:jc w:val="center"/>
        <w:rPr>
          <w:rFonts w:ascii="Arial" w:hAnsi="Arial" w:cs="Arial"/>
          <w:b/>
          <w:bCs/>
          <w:color w:val="000000" w:themeColor="text1"/>
          <w:sz w:val="140"/>
          <w:szCs w:val="140"/>
          <w:lang w:val="ca-ES"/>
        </w:rPr>
      </w:pPr>
      <w:r w:rsidRPr="00DB17B3">
        <w:rPr>
          <w:rFonts w:ascii="Arial" w:hAnsi="Arial" w:cs="Arial"/>
          <w:b/>
          <w:bCs/>
          <w:color w:val="000000" w:themeColor="text1"/>
          <w:sz w:val="140"/>
          <w:szCs w:val="140"/>
          <w:lang w:val="ca-ES"/>
        </w:rPr>
        <w:t>D’UP</w:t>
      </w:r>
    </w:p>
    <w:p w14:paraId="6B6B10C0" w14:textId="39F866F7" w:rsidR="00D65A6D" w:rsidRPr="00DB17B3" w:rsidRDefault="00D65A6D" w:rsidP="00D65A6D">
      <w:pPr>
        <w:jc w:val="center"/>
        <w:rPr>
          <w:rFonts w:ascii="Arial" w:hAnsi="Arial" w:cs="Arial"/>
          <w:b/>
          <w:bCs/>
          <w:color w:val="000000" w:themeColor="text1"/>
          <w:sz w:val="60"/>
          <w:szCs w:val="60"/>
          <w:lang w:val="ca-ES"/>
        </w:rPr>
      </w:pPr>
      <w:r w:rsidRPr="00DB17B3">
        <w:rPr>
          <w:rFonts w:ascii="Arial" w:hAnsi="Arial" w:cs="Arial"/>
          <w:b/>
          <w:bCs/>
          <w:color w:val="000000" w:themeColor="text1"/>
          <w:sz w:val="60"/>
          <w:szCs w:val="60"/>
          <w:lang w:val="ca-ES"/>
        </w:rPr>
        <w:t>UNI</w:t>
      </w:r>
      <w:r w:rsidR="00517270">
        <w:rPr>
          <w:rFonts w:ascii="Arial" w:hAnsi="Arial" w:cs="Arial"/>
          <w:b/>
          <w:bCs/>
          <w:color w:val="000000" w:themeColor="text1"/>
          <w:sz w:val="60"/>
          <w:szCs w:val="60"/>
          <w:lang w:val="ca-ES"/>
        </w:rPr>
        <w:t>T</w:t>
      </w:r>
      <w:r w:rsidRPr="00DB17B3">
        <w:rPr>
          <w:rFonts w:ascii="Arial" w:hAnsi="Arial" w:cs="Arial"/>
          <w:b/>
          <w:bCs/>
          <w:color w:val="000000" w:themeColor="text1"/>
          <w:sz w:val="60"/>
          <w:szCs w:val="60"/>
          <w:lang w:val="ca-ES"/>
        </w:rPr>
        <w:t>A</w:t>
      </w:r>
      <w:r w:rsidR="00517270">
        <w:rPr>
          <w:rFonts w:ascii="Arial" w:hAnsi="Arial" w:cs="Arial"/>
          <w:b/>
          <w:bCs/>
          <w:color w:val="000000" w:themeColor="text1"/>
          <w:sz w:val="60"/>
          <w:szCs w:val="60"/>
          <w:lang w:val="ca-ES"/>
        </w:rPr>
        <w:t>T</w:t>
      </w:r>
      <w:r w:rsidRPr="00DB17B3">
        <w:rPr>
          <w:rFonts w:ascii="Arial" w:hAnsi="Arial" w:cs="Arial"/>
          <w:b/>
          <w:bCs/>
          <w:color w:val="000000" w:themeColor="text1"/>
          <w:sz w:val="60"/>
          <w:szCs w:val="60"/>
          <w:lang w:val="ca-ES"/>
        </w:rPr>
        <w:t xml:space="preserve"> PROGRE</w:t>
      </w:r>
      <w:r w:rsidR="00517270">
        <w:rPr>
          <w:rFonts w:ascii="Arial" w:hAnsi="Arial" w:cs="Arial"/>
          <w:b/>
          <w:bCs/>
          <w:color w:val="000000" w:themeColor="text1"/>
          <w:sz w:val="60"/>
          <w:szCs w:val="60"/>
          <w:lang w:val="ca-ES"/>
        </w:rPr>
        <w:t>S</w:t>
      </w:r>
      <w:r w:rsidRPr="00DB17B3">
        <w:rPr>
          <w:rFonts w:ascii="Arial" w:hAnsi="Arial" w:cs="Arial"/>
          <w:b/>
          <w:bCs/>
          <w:color w:val="000000" w:themeColor="text1"/>
          <w:sz w:val="60"/>
          <w:szCs w:val="60"/>
          <w:lang w:val="ca-ES"/>
        </w:rPr>
        <w:t>SISTA</w:t>
      </w:r>
    </w:p>
    <w:p w14:paraId="056E77AF" w14:textId="77777777" w:rsidR="00D65A6D" w:rsidRPr="00DB17B3" w:rsidRDefault="00D65A6D" w:rsidP="00D65A6D">
      <w:pPr>
        <w:jc w:val="center"/>
        <w:rPr>
          <w:rFonts w:ascii="Arial" w:hAnsi="Arial" w:cs="Arial"/>
          <w:color w:val="000000" w:themeColor="text1"/>
          <w:sz w:val="60"/>
          <w:szCs w:val="60"/>
          <w:lang w:val="ca-ES"/>
        </w:rPr>
      </w:pPr>
      <w:r w:rsidRPr="00DB17B3">
        <w:rPr>
          <w:rFonts w:ascii="Arial" w:hAnsi="Arial" w:cs="Arial"/>
          <w:color w:val="000000" w:themeColor="text1"/>
          <w:sz w:val="60"/>
          <w:szCs w:val="60"/>
          <w:lang w:val="ca-ES"/>
        </w:rPr>
        <w:t>DE L’ONCE</w:t>
      </w:r>
    </w:p>
    <w:p w14:paraId="79F237A2" w14:textId="77777777" w:rsidR="00D65A6D" w:rsidRPr="00DB17B3" w:rsidRDefault="00D65A6D" w:rsidP="00D65A6D">
      <w:pPr>
        <w:jc w:val="center"/>
        <w:rPr>
          <w:rFonts w:ascii="Arial" w:hAnsi="Arial" w:cs="Arial"/>
          <w:color w:val="000000" w:themeColor="text1"/>
          <w:sz w:val="60"/>
          <w:szCs w:val="60"/>
          <w:lang w:val="ca-ES"/>
        </w:rPr>
      </w:pPr>
    </w:p>
    <w:p w14:paraId="5C4D317E" w14:textId="77777777" w:rsidR="00D65A6D" w:rsidRPr="00DB17B3" w:rsidRDefault="00D65A6D" w:rsidP="00D65A6D">
      <w:pPr>
        <w:jc w:val="center"/>
        <w:rPr>
          <w:rFonts w:ascii="Arial" w:hAnsi="Arial" w:cs="Arial"/>
          <w:b/>
          <w:bCs/>
          <w:color w:val="000000" w:themeColor="text1"/>
          <w:sz w:val="80"/>
          <w:szCs w:val="80"/>
          <w:lang w:val="ca-ES"/>
        </w:rPr>
      </w:pPr>
      <w:r w:rsidRPr="00DB17B3">
        <w:rPr>
          <w:rFonts w:ascii="Arial" w:hAnsi="Arial" w:cs="Arial"/>
          <w:b/>
          <w:bCs/>
          <w:color w:val="000000" w:themeColor="text1"/>
          <w:sz w:val="80"/>
          <w:szCs w:val="80"/>
          <w:lang w:val="ca-ES"/>
        </w:rPr>
        <w:t>VOTA</w:t>
      </w:r>
    </w:p>
    <w:p w14:paraId="1870A17E" w14:textId="77777777" w:rsidR="00D65A6D" w:rsidRPr="00DB17B3" w:rsidRDefault="00D65A6D" w:rsidP="00D65A6D">
      <w:pPr>
        <w:jc w:val="center"/>
        <w:rPr>
          <w:rFonts w:ascii="Arial" w:hAnsi="Arial" w:cs="Arial"/>
          <w:b/>
          <w:bCs/>
          <w:color w:val="000000" w:themeColor="text1"/>
          <w:sz w:val="40"/>
          <w:szCs w:val="40"/>
          <w:lang w:val="ca-ES"/>
        </w:rPr>
      </w:pPr>
    </w:p>
    <w:p w14:paraId="33F015C6" w14:textId="77777777" w:rsidR="00D65A6D" w:rsidRPr="00DB17B3" w:rsidRDefault="00D65A6D" w:rsidP="00D65A6D">
      <w:pPr>
        <w:autoSpaceDE w:val="0"/>
        <w:autoSpaceDN w:val="0"/>
        <w:adjustRightInd w:val="0"/>
        <w:jc w:val="center"/>
        <w:rPr>
          <w:rFonts w:ascii="Arial" w:hAnsi="Arial" w:cs="Arial"/>
          <w:color w:val="000000" w:themeColor="text1"/>
          <w:sz w:val="44"/>
          <w:szCs w:val="44"/>
          <w:lang w:val="ca-ES"/>
        </w:rPr>
      </w:pPr>
      <w:r w:rsidRPr="00DB17B3">
        <w:rPr>
          <w:rFonts w:ascii="Arial" w:hAnsi="Arial" w:cs="Arial"/>
          <w:color w:val="000000" w:themeColor="text1"/>
          <w:sz w:val="44"/>
          <w:szCs w:val="44"/>
          <w:lang w:val="ca-ES"/>
        </w:rPr>
        <w:t>XII Eleccions a Consells Territorials</w:t>
      </w:r>
    </w:p>
    <w:p w14:paraId="1C800CD9" w14:textId="77777777" w:rsidR="00D65A6D" w:rsidRPr="00DB17B3" w:rsidRDefault="00D65A6D" w:rsidP="00D65A6D">
      <w:pPr>
        <w:autoSpaceDE w:val="0"/>
        <w:autoSpaceDN w:val="0"/>
        <w:adjustRightInd w:val="0"/>
        <w:jc w:val="center"/>
        <w:rPr>
          <w:rFonts w:ascii="Arial" w:hAnsi="Arial" w:cs="Arial"/>
          <w:color w:val="000000" w:themeColor="text1"/>
          <w:sz w:val="44"/>
          <w:szCs w:val="44"/>
          <w:lang w:val="ca-ES"/>
        </w:rPr>
      </w:pPr>
      <w:r w:rsidRPr="00DB17B3">
        <w:rPr>
          <w:rFonts w:ascii="Arial" w:hAnsi="Arial" w:cs="Arial"/>
          <w:color w:val="000000" w:themeColor="text1"/>
          <w:sz w:val="44"/>
          <w:szCs w:val="44"/>
          <w:lang w:val="ca-ES"/>
        </w:rPr>
        <w:t>i Consell General de l’ONCE</w:t>
      </w:r>
    </w:p>
    <w:p w14:paraId="777991FB" w14:textId="77777777" w:rsidR="00D65A6D" w:rsidRPr="00DB17B3" w:rsidRDefault="00D65A6D" w:rsidP="00D65A6D">
      <w:pPr>
        <w:jc w:val="center"/>
        <w:rPr>
          <w:rFonts w:ascii="Arial" w:hAnsi="Arial" w:cs="Arial"/>
          <w:color w:val="000000" w:themeColor="text1"/>
          <w:sz w:val="50"/>
          <w:szCs w:val="50"/>
          <w:lang w:val="ca-ES"/>
        </w:rPr>
      </w:pPr>
    </w:p>
    <w:p w14:paraId="0DE25062" w14:textId="77777777" w:rsidR="00D65A6D" w:rsidRPr="00DB17B3" w:rsidRDefault="00D65A6D" w:rsidP="00D65A6D">
      <w:pPr>
        <w:jc w:val="center"/>
        <w:rPr>
          <w:rFonts w:ascii="Arial" w:hAnsi="Arial" w:cs="Arial"/>
          <w:b/>
          <w:bCs/>
          <w:color w:val="000000" w:themeColor="text1"/>
          <w:sz w:val="50"/>
          <w:szCs w:val="50"/>
          <w:lang w:val="ca-ES"/>
        </w:rPr>
      </w:pPr>
      <w:r w:rsidRPr="00DB17B3">
        <w:rPr>
          <w:rFonts w:ascii="Arial" w:hAnsi="Arial" w:cs="Arial"/>
          <w:b/>
          <w:bCs/>
          <w:color w:val="000000" w:themeColor="text1"/>
          <w:sz w:val="50"/>
          <w:szCs w:val="50"/>
          <w:lang w:val="ca-ES"/>
        </w:rPr>
        <w:t>1 • DESEMBRE • 2022</w:t>
      </w:r>
    </w:p>
    <w:p w14:paraId="3E327F5E" w14:textId="77777777" w:rsidR="00D65A6D" w:rsidRPr="00DB17B3" w:rsidRDefault="00D65A6D" w:rsidP="00D65A6D">
      <w:pPr>
        <w:jc w:val="center"/>
        <w:rPr>
          <w:rFonts w:ascii="Arial" w:hAnsi="Arial" w:cs="Arial"/>
          <w:b/>
          <w:bCs/>
          <w:color w:val="000000" w:themeColor="text1"/>
          <w:sz w:val="50"/>
          <w:szCs w:val="50"/>
          <w:lang w:val="ca-ES"/>
        </w:rPr>
      </w:pPr>
    </w:p>
    <w:p w14:paraId="324D02BB" w14:textId="77777777" w:rsidR="00D65A6D" w:rsidRPr="00DB17B3" w:rsidRDefault="00D65A6D" w:rsidP="00D65A6D">
      <w:pPr>
        <w:autoSpaceDE w:val="0"/>
        <w:autoSpaceDN w:val="0"/>
        <w:adjustRightInd w:val="0"/>
        <w:jc w:val="center"/>
        <w:rPr>
          <w:rFonts w:ascii="Arial" w:hAnsi="Arial" w:cs="Arial"/>
          <w:b/>
          <w:bCs/>
          <w:color w:val="000000" w:themeColor="text1"/>
          <w:sz w:val="44"/>
          <w:szCs w:val="44"/>
          <w:lang w:val="ca-ES"/>
        </w:rPr>
      </w:pPr>
      <w:r w:rsidRPr="00DB17B3">
        <w:rPr>
          <w:rFonts w:ascii="Arial" w:hAnsi="Arial" w:cs="Arial"/>
          <w:b/>
          <w:bCs/>
          <w:color w:val="000000" w:themeColor="text1"/>
          <w:sz w:val="44"/>
          <w:szCs w:val="44"/>
          <w:lang w:val="ca-ES"/>
        </w:rPr>
        <w:t>PROGRAMA ELECTORAL</w:t>
      </w:r>
    </w:p>
    <w:p w14:paraId="4F6E81A5" w14:textId="77777777" w:rsidR="00D65A6D" w:rsidRPr="00DB17B3" w:rsidRDefault="00D65A6D" w:rsidP="00D65A6D">
      <w:pPr>
        <w:autoSpaceDE w:val="0"/>
        <w:autoSpaceDN w:val="0"/>
        <w:adjustRightInd w:val="0"/>
        <w:jc w:val="center"/>
        <w:rPr>
          <w:rFonts w:ascii="Arial" w:hAnsi="Arial" w:cs="Arial"/>
          <w:color w:val="000000" w:themeColor="text1"/>
          <w:sz w:val="44"/>
          <w:szCs w:val="44"/>
          <w:lang w:val="ca-ES"/>
        </w:rPr>
      </w:pPr>
      <w:r w:rsidRPr="00DB17B3">
        <w:rPr>
          <w:rFonts w:ascii="Arial" w:hAnsi="Arial" w:cs="Arial"/>
          <w:color w:val="000000" w:themeColor="text1"/>
          <w:sz w:val="44"/>
          <w:szCs w:val="44"/>
          <w:lang w:val="ca-ES"/>
        </w:rPr>
        <w:t>VERSIÓ REDUÏDA</w:t>
      </w:r>
    </w:p>
    <w:p w14:paraId="5D707C3E" w14:textId="77777777" w:rsidR="00D65A6D" w:rsidRPr="00DB17B3" w:rsidRDefault="00D65A6D" w:rsidP="00D65A6D">
      <w:pPr>
        <w:autoSpaceDE w:val="0"/>
        <w:autoSpaceDN w:val="0"/>
        <w:adjustRightInd w:val="0"/>
        <w:jc w:val="center"/>
        <w:rPr>
          <w:rFonts w:ascii="Arial" w:hAnsi="Arial" w:cs="Arial"/>
          <w:color w:val="000000" w:themeColor="text1"/>
          <w:sz w:val="44"/>
          <w:szCs w:val="44"/>
          <w:lang w:val="ca-ES"/>
        </w:rPr>
      </w:pPr>
    </w:p>
    <w:p w14:paraId="3F5B468B" w14:textId="77777777" w:rsidR="00D65A6D" w:rsidRPr="00DB17B3" w:rsidRDefault="00D65A6D" w:rsidP="00D65A6D">
      <w:pPr>
        <w:autoSpaceDE w:val="0"/>
        <w:autoSpaceDN w:val="0"/>
        <w:adjustRightInd w:val="0"/>
        <w:jc w:val="center"/>
        <w:rPr>
          <w:rFonts w:ascii="Arial" w:hAnsi="Arial" w:cs="Arial"/>
          <w:color w:val="000000" w:themeColor="text1"/>
          <w:sz w:val="44"/>
          <w:szCs w:val="44"/>
          <w:lang w:val="ca-ES"/>
        </w:rPr>
      </w:pPr>
    </w:p>
    <w:p w14:paraId="2BAE0B2E" w14:textId="77777777" w:rsidR="00D65A6D" w:rsidRPr="00DB17B3" w:rsidRDefault="00D65A6D" w:rsidP="00D65A6D">
      <w:pPr>
        <w:autoSpaceDE w:val="0"/>
        <w:autoSpaceDN w:val="0"/>
        <w:adjustRightInd w:val="0"/>
        <w:jc w:val="center"/>
        <w:rPr>
          <w:rFonts w:ascii="Arial" w:hAnsi="Arial" w:cs="Arial"/>
          <w:color w:val="000000" w:themeColor="text1"/>
          <w:sz w:val="44"/>
          <w:szCs w:val="44"/>
          <w:lang w:val="ca-ES"/>
        </w:rPr>
      </w:pPr>
    </w:p>
    <w:p w14:paraId="4EEF9E87" w14:textId="77777777" w:rsidR="00D65A6D" w:rsidRPr="00DB17B3" w:rsidRDefault="00D65A6D" w:rsidP="00D65A6D">
      <w:pPr>
        <w:autoSpaceDE w:val="0"/>
        <w:autoSpaceDN w:val="0"/>
        <w:adjustRightInd w:val="0"/>
        <w:jc w:val="center"/>
        <w:rPr>
          <w:rFonts w:ascii="Arial" w:hAnsi="Arial" w:cs="Arial"/>
          <w:color w:val="000000" w:themeColor="text1"/>
          <w:sz w:val="44"/>
          <w:szCs w:val="44"/>
          <w:lang w:val="ca-ES"/>
        </w:rPr>
      </w:pPr>
    </w:p>
    <w:p w14:paraId="59A1916F" w14:textId="77777777" w:rsidR="00D65A6D" w:rsidRPr="00DB17B3" w:rsidRDefault="00D65A6D" w:rsidP="00D65A6D">
      <w:pPr>
        <w:autoSpaceDE w:val="0"/>
        <w:autoSpaceDN w:val="0"/>
        <w:adjustRightInd w:val="0"/>
        <w:rPr>
          <w:rFonts w:ascii="Arial" w:hAnsi="Arial" w:cs="Arial"/>
          <w:b/>
          <w:bCs/>
          <w:color w:val="000000" w:themeColor="text1"/>
          <w:lang w:val="ca-ES"/>
        </w:rPr>
      </w:pPr>
    </w:p>
    <w:p w14:paraId="26553AD9" w14:textId="1570F509" w:rsidR="00D65A6D" w:rsidRPr="00DB17B3" w:rsidRDefault="00D65A6D" w:rsidP="00D65A6D">
      <w:pPr>
        <w:autoSpaceDE w:val="0"/>
        <w:autoSpaceDN w:val="0"/>
        <w:adjustRightInd w:val="0"/>
        <w:spacing w:after="120" w:line="320" w:lineRule="atLeast"/>
        <w:rPr>
          <w:rFonts w:ascii="Arial" w:hAnsi="Arial" w:cs="Arial"/>
          <w:b/>
          <w:bCs/>
          <w:color w:val="000000" w:themeColor="text1"/>
          <w:lang w:val="ca-ES"/>
        </w:rPr>
      </w:pPr>
      <w:r w:rsidRPr="00DB17B3">
        <w:rPr>
          <w:rFonts w:ascii="Arial" w:hAnsi="Arial" w:cs="Arial"/>
          <w:b/>
          <w:bCs/>
          <w:color w:val="000000" w:themeColor="text1"/>
          <w:lang w:val="ca-ES"/>
        </w:rPr>
        <w:t>El XI Congrés d’Uni</w:t>
      </w:r>
      <w:r w:rsidR="00517270">
        <w:rPr>
          <w:rFonts w:ascii="Arial" w:hAnsi="Arial" w:cs="Arial"/>
          <w:b/>
          <w:bCs/>
          <w:color w:val="000000" w:themeColor="text1"/>
          <w:lang w:val="ca-ES"/>
        </w:rPr>
        <w:t>t</w:t>
      </w:r>
      <w:r w:rsidRPr="00DB17B3">
        <w:rPr>
          <w:rFonts w:ascii="Arial" w:hAnsi="Arial" w:cs="Arial"/>
          <w:b/>
          <w:bCs/>
          <w:color w:val="000000" w:themeColor="text1"/>
          <w:lang w:val="ca-ES"/>
        </w:rPr>
        <w:t>a</w:t>
      </w:r>
      <w:r w:rsidR="00517270">
        <w:rPr>
          <w:rFonts w:ascii="Arial" w:hAnsi="Arial" w:cs="Arial"/>
          <w:b/>
          <w:bCs/>
          <w:color w:val="000000" w:themeColor="text1"/>
          <w:lang w:val="ca-ES"/>
        </w:rPr>
        <w:t>t</w:t>
      </w:r>
      <w:r w:rsidRPr="00DB17B3">
        <w:rPr>
          <w:rFonts w:ascii="Arial" w:hAnsi="Arial" w:cs="Arial"/>
          <w:b/>
          <w:bCs/>
          <w:color w:val="000000" w:themeColor="text1"/>
          <w:lang w:val="ca-ES"/>
        </w:rPr>
        <w:t xml:space="preserve"> Progre</w:t>
      </w:r>
      <w:r w:rsidR="00517270">
        <w:rPr>
          <w:rFonts w:ascii="Arial" w:hAnsi="Arial" w:cs="Arial"/>
          <w:b/>
          <w:bCs/>
          <w:color w:val="000000" w:themeColor="text1"/>
          <w:lang w:val="ca-ES"/>
        </w:rPr>
        <w:t>s</w:t>
      </w:r>
      <w:r w:rsidRPr="00DB17B3">
        <w:rPr>
          <w:rFonts w:ascii="Arial" w:hAnsi="Arial" w:cs="Arial"/>
          <w:b/>
          <w:bCs/>
          <w:color w:val="000000" w:themeColor="text1"/>
          <w:lang w:val="ca-ES"/>
        </w:rPr>
        <w:t xml:space="preserve">sista de l’ONCE (UP) va aprovar el 9 d’octubre passat les 7 ponències que contenen les principals línies programàtiques i eixos estratègics que conformen el nostre programa electoral. Es tracta de compromisos concrets, mesurables, valents i alineats amb la nostra realitat i l’entorn que ens envolta, que tenen com a finalitat darrera garantir la solidesa institucional i </w:t>
      </w:r>
      <w:r w:rsidRPr="00DB17B3">
        <w:rPr>
          <w:rFonts w:ascii="Arial" w:hAnsi="Arial" w:cs="Arial"/>
          <w:b/>
          <w:bCs/>
          <w:color w:val="000000" w:themeColor="text1"/>
          <w:lang w:val="ca-ES"/>
        </w:rPr>
        <w:lastRenderedPageBreak/>
        <w:t>econòmica del nostre Grup Social ONCE, apostant fermament per una defensa d’un model, el nostre, impulsor constant de transformació social.</w:t>
      </w:r>
    </w:p>
    <w:p w14:paraId="2EBF6369" w14:textId="77777777" w:rsidR="00D65A6D" w:rsidRPr="00DB17B3" w:rsidRDefault="00D65A6D" w:rsidP="00D65A6D">
      <w:pPr>
        <w:autoSpaceDE w:val="0"/>
        <w:autoSpaceDN w:val="0"/>
        <w:adjustRightInd w:val="0"/>
        <w:spacing w:after="120" w:line="320" w:lineRule="atLeast"/>
        <w:rPr>
          <w:rFonts w:ascii="Arial" w:hAnsi="Arial" w:cs="Arial"/>
          <w:b/>
          <w:bCs/>
          <w:color w:val="000000" w:themeColor="text1"/>
          <w:lang w:val="ca-ES"/>
        </w:rPr>
      </w:pPr>
      <w:r w:rsidRPr="00DB17B3">
        <w:rPr>
          <w:rFonts w:ascii="Arial" w:hAnsi="Arial" w:cs="Arial"/>
          <w:b/>
          <w:bCs/>
          <w:color w:val="000000" w:themeColor="text1"/>
          <w:lang w:val="ca-ES"/>
        </w:rPr>
        <w:t>Si bé hem tingut cura que el nostre programa electoral sigui manejable per a tots els electors i electores, amb la finalitat de facilitar el coneixement dels compromisos més significatius que UP adquireix amb totes les persones afiliades a l’ONCE, es presenten en aquestes línies aquells reptes que, o bé per tractar-se de qüestions noves i innovadores o pel seu pes específic més gran, marquen el camí per a les nostres futures línies d’actuació.</w:t>
      </w:r>
    </w:p>
    <w:p w14:paraId="7F557F0B" w14:textId="77777777" w:rsidR="00D65A6D" w:rsidRPr="00DB17B3" w:rsidRDefault="00D65A6D" w:rsidP="00D65A6D">
      <w:pPr>
        <w:autoSpaceDE w:val="0"/>
        <w:autoSpaceDN w:val="0"/>
        <w:adjustRightInd w:val="0"/>
        <w:spacing w:after="120" w:line="320" w:lineRule="atLeast"/>
        <w:rPr>
          <w:rFonts w:ascii="Arial" w:hAnsi="Arial" w:cs="Arial"/>
          <w:b/>
          <w:bCs/>
          <w:color w:val="000000" w:themeColor="text1"/>
          <w:lang w:val="ca-ES"/>
        </w:rPr>
      </w:pPr>
      <w:r w:rsidRPr="00DB17B3">
        <w:rPr>
          <w:rFonts w:ascii="Arial" w:hAnsi="Arial" w:cs="Arial"/>
          <w:b/>
          <w:bCs/>
          <w:color w:val="000000" w:themeColor="text1"/>
          <w:lang w:val="ca-ES"/>
        </w:rPr>
        <w:t>A UP ens comprometem a concórrer a totes les eleccions a Consell General i Consells Territorials convocades per l’ONCE, amb el ferm objectiu de guanyar-les per implementar el nostre programa electoral.</w:t>
      </w:r>
    </w:p>
    <w:p w14:paraId="0DF7C947" w14:textId="77777777" w:rsidR="00D65A6D" w:rsidRPr="00DB17B3" w:rsidRDefault="00D65A6D" w:rsidP="00D65A6D">
      <w:pPr>
        <w:autoSpaceDE w:val="0"/>
        <w:autoSpaceDN w:val="0"/>
        <w:adjustRightInd w:val="0"/>
        <w:spacing w:after="120" w:line="320" w:lineRule="atLeast"/>
        <w:rPr>
          <w:rFonts w:ascii="Arial" w:hAnsi="Arial" w:cs="Arial"/>
          <w:b/>
          <w:bCs/>
          <w:color w:val="000000" w:themeColor="text1"/>
          <w:lang w:val="ca-ES"/>
        </w:rPr>
      </w:pPr>
      <w:r w:rsidRPr="00DB17B3">
        <w:rPr>
          <w:rFonts w:ascii="Arial" w:hAnsi="Arial" w:cs="Arial"/>
          <w:b/>
          <w:bCs/>
          <w:color w:val="000000" w:themeColor="text1"/>
          <w:lang w:val="ca-ES"/>
        </w:rPr>
        <w:t>La nostra acció es durà a terme mitjançant el foment de la participació i l’escolta activa a la nostra base associativa, tot atorgant, com a part indissoluble del nostre projecte, un paper rellevant a les nostres seccions de sèniors (SUPO) i joves (JUP), juntament amb la inestimable aportació de les persones simpatitzants.</w:t>
      </w:r>
    </w:p>
    <w:p w14:paraId="75F15B11" w14:textId="77777777" w:rsidR="00D65A6D" w:rsidRPr="00DB17B3" w:rsidRDefault="00D65A6D" w:rsidP="00D65A6D">
      <w:pPr>
        <w:autoSpaceDE w:val="0"/>
        <w:autoSpaceDN w:val="0"/>
        <w:adjustRightInd w:val="0"/>
        <w:spacing w:after="120" w:line="320" w:lineRule="atLeast"/>
        <w:rPr>
          <w:rFonts w:ascii="Arial" w:hAnsi="Arial" w:cs="Arial"/>
          <w:b/>
          <w:bCs/>
          <w:color w:val="000000" w:themeColor="text1"/>
          <w:lang w:val="ca-ES"/>
        </w:rPr>
      </w:pPr>
      <w:r w:rsidRPr="00DB17B3">
        <w:rPr>
          <w:rFonts w:ascii="Arial" w:hAnsi="Arial" w:cs="Arial"/>
          <w:b/>
          <w:bCs/>
          <w:color w:val="000000" w:themeColor="text1"/>
          <w:lang w:val="ca-ES"/>
        </w:rPr>
        <w:t>Serem altaveu de tots els col·lectius que integren la nostra associació, apostant per la igualtat d’oportunitats i el respecte absolut per la pluralitat de realitats.</w:t>
      </w:r>
    </w:p>
    <w:p w14:paraId="6D8951F2" w14:textId="46031E47" w:rsidR="00D65A6D" w:rsidRPr="00DB17B3" w:rsidRDefault="00D65A6D" w:rsidP="00735C51">
      <w:pPr>
        <w:autoSpaceDE w:val="0"/>
        <w:autoSpaceDN w:val="0"/>
        <w:adjustRightInd w:val="0"/>
        <w:spacing w:before="400" w:after="120" w:line="440" w:lineRule="exact"/>
        <w:rPr>
          <w:rFonts w:ascii="Arial" w:hAnsi="Arial" w:cs="Arial"/>
          <w:color w:val="000000" w:themeColor="text1"/>
          <w:sz w:val="40"/>
          <w:szCs w:val="40"/>
          <w:lang w:val="ca-ES"/>
        </w:rPr>
      </w:pPr>
      <w:r w:rsidRPr="00DB17B3">
        <w:rPr>
          <w:rFonts w:ascii="Arial" w:hAnsi="Arial" w:cs="Arial"/>
          <w:color w:val="000000" w:themeColor="text1"/>
          <w:sz w:val="40"/>
          <w:szCs w:val="40"/>
          <w:lang w:val="ca-ES"/>
        </w:rPr>
        <w:t>ESTRATÈGIA DEL GRUP SOCIAL ONCE</w:t>
      </w:r>
      <w:r w:rsidR="00735C51" w:rsidRPr="00DB17B3">
        <w:rPr>
          <w:rFonts w:ascii="Arial" w:hAnsi="Arial" w:cs="Arial"/>
          <w:color w:val="000000" w:themeColor="text1"/>
          <w:sz w:val="40"/>
          <w:szCs w:val="40"/>
          <w:lang w:val="ca-ES"/>
        </w:rPr>
        <w:t xml:space="preserve"> </w:t>
      </w:r>
      <w:r w:rsidRPr="00DB17B3">
        <w:rPr>
          <w:rFonts w:ascii="Arial" w:hAnsi="Arial" w:cs="Arial"/>
          <w:b/>
          <w:bCs/>
          <w:color w:val="000000" w:themeColor="text1"/>
          <w:sz w:val="40"/>
          <w:szCs w:val="40"/>
          <w:lang w:val="ca-ES"/>
        </w:rPr>
        <w:t>• Jugant a l’atac</w:t>
      </w:r>
    </w:p>
    <w:p w14:paraId="4819AD72" w14:textId="77777777" w:rsidR="00D65A6D" w:rsidRPr="00DB17B3" w:rsidRDefault="00D65A6D" w:rsidP="00D65A6D">
      <w:pPr>
        <w:autoSpaceDE w:val="0"/>
        <w:autoSpaceDN w:val="0"/>
        <w:adjustRightInd w:val="0"/>
        <w:spacing w:after="120" w:line="320" w:lineRule="exact"/>
        <w:rPr>
          <w:rFonts w:ascii="Arial" w:hAnsi="Arial" w:cs="Arial"/>
          <w:b/>
          <w:bCs/>
          <w:color w:val="000000" w:themeColor="text1"/>
          <w:sz w:val="28"/>
          <w:szCs w:val="28"/>
          <w:lang w:val="ca-ES"/>
        </w:rPr>
      </w:pPr>
      <w:r w:rsidRPr="00DB17B3">
        <w:rPr>
          <w:rFonts w:ascii="Arial" w:hAnsi="Arial" w:cs="Arial"/>
          <w:b/>
          <w:bCs/>
          <w:color w:val="000000" w:themeColor="text1"/>
          <w:sz w:val="28"/>
          <w:szCs w:val="28"/>
          <w:lang w:val="ca-ES"/>
        </w:rPr>
        <w:t>A UP ens comprometem a:</w:t>
      </w:r>
    </w:p>
    <w:p w14:paraId="1C1FC40F"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1 • Defensar el model actual del Grup Social ONCE com a organització de persones cegues i per a persones cegues, solidària amb totes les persones amb discapacitat. La comunicació serà una eina primordial en la defensa del nostre model social i solidari per reafirmar-ne el coneixement i el suport per part de la ciutadania. Intensificarem els missatges que ens refermin com a actors imprescindibles en l’espectre socioeconòmic i grans generadors d’impacte social.</w:t>
      </w:r>
    </w:p>
    <w:p w14:paraId="09B13E88"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2 • Promoure al Grup Social ONCE una gestió que s’inspiri sempre en la igualtat d’oportunitats, la diversitat, la inclusió, la innovació, la transformació i la sostenibilitat.</w:t>
      </w:r>
    </w:p>
    <w:p w14:paraId="6FB89B07"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3 • Dur a terme totes les mesures de discriminació positiva necessàries per preservar la igualtat d’oportunitats de les persones amb ceguesa total al si del Grup Social ONCE i de la societat en general.</w:t>
      </w:r>
    </w:p>
    <w:p w14:paraId="18206184"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4 • Impulsar les accions necessàries perquè el Grup Social ONCE continuï sent el principal suport de les persones sordcegues a Espanya i liderar la defensa dels seus drets.</w:t>
      </w:r>
    </w:p>
    <w:p w14:paraId="2D49D61A"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5 • Garantir que el Consell General continuï sent el màxim òrgan de govern, de representació, d’impuls de polítiques transversals, de coordinació i de control eficaç del Grup Social ONCE. La presidència del Consell General continuarà tenint la màxima representació i referència institucional, i coordinarà i impulsarà l’equip de l’alta direcció per raó dels seus àmbits de responsabilitat.</w:t>
      </w:r>
    </w:p>
    <w:p w14:paraId="04A7726C"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lastRenderedPageBreak/>
        <w:t>6 • Assegurar el paper de màxims representants de les persones afiliades dels Consells Territorials. Els òrgans de representació tindran una funció destacada en l’execució del pla ONCERCA, que en qualsevol cas continuarà sent un programa prioritari impulsat pel Consell General i desenvolupat amb la participació dels equips de representació i de gestió, entre altres.</w:t>
      </w:r>
    </w:p>
    <w:p w14:paraId="26DD5DF2"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7 • Dissenyar i posar en marxa programes específics per atendre les necessitats de les persones amb ceguesa sol·licitants d’asil a Espanya, en coordinació amb les institucions i les organitzacions socials.</w:t>
      </w:r>
    </w:p>
    <w:p w14:paraId="1569D60C"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8 • Convidar, en el mandat vinent, les associacions i les agrupacions electorals que obtinguin representació a les eleccions al Consell General i Consells Territorials de l’ONCE i els representants legítimament elegits pels seus treballadors a promoure junts un pacte pel joc legal i responsable. Així mateix, es vetllarà per la visibilització, davant la societat i les institucions, del caràcter responsable, segur, social i solidari dels nostres jocs.</w:t>
      </w:r>
    </w:p>
    <w:p w14:paraId="184548A1"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9 • Defensar i valorar el nostre bastó blanc, el nostre Oncelio, el braille, la nostra xarxa de vendes, els nostres quioscos i els nostres gossos pigall, veritables símbols d’identitat que la societat reconeix, relaciona i associa amb els 84 anys de treball de l’ONCE.</w:t>
      </w:r>
    </w:p>
    <w:p w14:paraId="34FFF9CB"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10 • Potenciar la nostra imatge de marca, una imatge que ens permeti captar el millor talent de les persones amb ceguesa, amb discapacitat i sense, atraient-los cap a un projecte social i sostenible, impregnat dels valors que ens identifiquen. La marca Grup Social ONCE es refermarà com a garant de la sostenibilitat de la institució i constituirà un valor estratègic per a la consolidació del seu posicionament institucional.</w:t>
      </w:r>
    </w:p>
    <w:p w14:paraId="5B1EA827"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11 • Crear en els quatre anys vinents, almenys, 10.000 llocs de treball per a persones amb discapacitat i formar, com a mínim, 40.000 persones amb discapacitat, i aquí incloem tant l’ocupació interna com el nostre suport per a la creació d’ocupació i la formació per a persones amb discapacitat en entitats externes al Grup Social ONCE. En aquesta línia, UP es compromet que el Grup Social ONCE arribi com més aviat millor a la xifra de 75.000 persones en plantilla, fent èmfasi especialment en l’ocupació sostenible i de qualitat.</w:t>
      </w:r>
    </w:p>
    <w:p w14:paraId="4225BDFA"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12 • Dissenyar i posar en marxa un nou programa Proyecta o altres d’anàlegs que es puguin plantejar per a la globalitat del Grup Social ONCE, adaptat a les necessitats de talent de cada àrea executiva i que incorpori els elements de coneixement i cohesió institucional que conformen els pilars del Grup Social ONCE.</w:t>
      </w:r>
    </w:p>
    <w:p w14:paraId="3CF6098B"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13 • Mantenir a les tres àrees del Grup Social ONCE la presència paritària de dones i homes en llocs de responsabilitat de gestió, amb l’objectiu clar d’assolir-la també en els llocs de direcció.</w:t>
      </w:r>
    </w:p>
    <w:p w14:paraId="45D8FEA6"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14 • Impulsar, sense detriment de les responsabilitats dels poders públics, la creació d’una fundació que tingui com a missió constituir-se en centre de coneixement, així com en promotor de la recerca i de l’atenció a les persones amb baixa visió, que se situïn fora de l’abast de les prestacions per a les persones afiliades a l’ONCE, valorant els nostres coneixements i la tasca social que duem a terme en l’atenció a persones amb ceguesa i amb deficiència visual greu.</w:t>
      </w:r>
    </w:p>
    <w:p w14:paraId="30AE0863"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lastRenderedPageBreak/>
        <w:t>15 • Reivindicar davant dels poders públics competents l’atenció adequada, en igualtat d’oportunitats, per a les persones afiliades en particular, i amb discapacitat en general pel que fa a la provisió de recursos sanitaris de protecció de la salut mental i promoure mecanismes de vigilància de la qualitat d’aquesta atenció per a les persones afiliades de l’ONCE i als treballadors del Grup Social ONCE.</w:t>
      </w:r>
    </w:p>
    <w:p w14:paraId="1F848EE4"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16 • Actualitzar dinàmicament l’estratègia internacional del Grup Social ONCE, que emmarca totes les accions de presència internacional del grup i que permetrà avançar en la internacionalització responsable i prudent. UP es compromet a potenciar la cultura internacional en el Grup Social ONCE, en les nostres actuacions institucionals, socials, de joc i empresarials. Continuarem aprofundint en el nostre compromís amb les persones cegues d’Amèrica Llatina mitjançant la Fundació ONCE per a la Cooperació amb Amèrica Llatina (FOAL).</w:t>
      </w:r>
    </w:p>
    <w:p w14:paraId="7EF99AA0" w14:textId="6AF4586B" w:rsidR="00D65A6D" w:rsidRPr="00DB17B3" w:rsidRDefault="00D65A6D" w:rsidP="00735C51">
      <w:pPr>
        <w:autoSpaceDE w:val="0"/>
        <w:autoSpaceDN w:val="0"/>
        <w:adjustRightInd w:val="0"/>
        <w:spacing w:before="400" w:after="120" w:line="440" w:lineRule="exact"/>
        <w:rPr>
          <w:rFonts w:ascii="Arial" w:hAnsi="Arial" w:cs="Arial"/>
          <w:color w:val="000000" w:themeColor="text1"/>
          <w:sz w:val="40"/>
          <w:szCs w:val="40"/>
          <w:lang w:val="ca-ES"/>
        </w:rPr>
      </w:pPr>
      <w:r w:rsidRPr="00DB17B3">
        <w:rPr>
          <w:rFonts w:ascii="Arial" w:hAnsi="Arial" w:cs="Arial"/>
          <w:color w:val="000000" w:themeColor="text1"/>
          <w:sz w:val="40"/>
          <w:szCs w:val="40"/>
          <w:lang w:val="ca-ES"/>
        </w:rPr>
        <w:t>ELS SERVEIS SOCIALS DE L’ONCE</w:t>
      </w:r>
      <w:r w:rsidR="00735C51" w:rsidRPr="00DB17B3">
        <w:rPr>
          <w:rFonts w:ascii="Arial" w:hAnsi="Arial" w:cs="Arial"/>
          <w:color w:val="000000" w:themeColor="text1"/>
          <w:sz w:val="40"/>
          <w:szCs w:val="40"/>
          <w:lang w:val="ca-ES"/>
        </w:rPr>
        <w:t xml:space="preserve"> </w:t>
      </w:r>
      <w:r w:rsidRPr="00DB17B3">
        <w:rPr>
          <w:rFonts w:ascii="Arial" w:hAnsi="Arial" w:cs="Arial"/>
          <w:b/>
          <w:bCs/>
          <w:color w:val="000000" w:themeColor="text1"/>
          <w:sz w:val="40"/>
          <w:szCs w:val="40"/>
          <w:lang w:val="ca-ES"/>
        </w:rPr>
        <w:t>• Més a prop teu</w:t>
      </w:r>
    </w:p>
    <w:p w14:paraId="48ADDA7F" w14:textId="77777777" w:rsidR="00D65A6D" w:rsidRPr="00DB17B3" w:rsidRDefault="00D65A6D" w:rsidP="00D65A6D">
      <w:pPr>
        <w:autoSpaceDE w:val="0"/>
        <w:autoSpaceDN w:val="0"/>
        <w:adjustRightInd w:val="0"/>
        <w:spacing w:after="120" w:line="320" w:lineRule="exact"/>
        <w:rPr>
          <w:rFonts w:ascii="Arial" w:hAnsi="Arial" w:cs="Arial"/>
          <w:b/>
          <w:bCs/>
          <w:color w:val="000000" w:themeColor="text1"/>
          <w:sz w:val="28"/>
          <w:szCs w:val="28"/>
          <w:lang w:val="ca-ES"/>
        </w:rPr>
      </w:pPr>
      <w:r w:rsidRPr="00DB17B3">
        <w:rPr>
          <w:rFonts w:ascii="Arial" w:hAnsi="Arial" w:cs="Arial"/>
          <w:b/>
          <w:bCs/>
          <w:color w:val="000000" w:themeColor="text1"/>
          <w:sz w:val="28"/>
          <w:szCs w:val="28"/>
          <w:lang w:val="ca-ES"/>
        </w:rPr>
        <w:t>A UP ens comprometem a:</w:t>
      </w:r>
    </w:p>
    <w:p w14:paraId="50A4030B"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17 • Revisar i actualitzar el model de serveis socials per analitzar les noves necessitats de la discapacitat visual que van sorgint. S’impulsaran totes les accions necessàries per detectar les necessitats d’informació i difusió, apropament i motivació perquè la totalitat de les persones afiliades a l’ONCE coneguin els serveis que presta la nostra institució, aconseguint que més del 60 % del cens de persones afiliades i més del 70 % del col·lectiu de persones sordcegues gaudeixin dels nostres serveis socials. Per això, el pla ONCERCA ens continuarà ajudant en l’assoliment d’aquests objectius institucionals importants.</w:t>
      </w:r>
    </w:p>
    <w:p w14:paraId="3F158CB8"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18 • Actualitzar i fer evolucionar el model educatiu de l’ONCE, promovent la inclusió de l’alumnat i el desenvolupament global, consolidant el funcionament en xarxa i incidint en l’autonomia personal, les habilitats socials, la tecnologia accessible, l’orientació acadèmica i laboral, l’oci, l’esport, el lleure i el temps lliure, l’atenció familiar, etc., i reforçant també la formació dels professionals dels nostres equips.</w:t>
      </w:r>
    </w:p>
    <w:p w14:paraId="38C452E0"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19 • Perseguir tenaçment la consolidació de l’Agenda Social (com a palanca de propostes i reivindicacions per protegir els drets de les persones amb ceguesa i deficiència visual greu) com a eina imprescindible per al desenvolupament de noves solucions tecnològiques, que facilitin la inclusió de les persones afiliades a les diferents àrees i àmbits, així com l’accés als diferents serveis que presta l’ONCE, atenent les noves necessitats que s’identifiquin.</w:t>
      </w:r>
    </w:p>
    <w:p w14:paraId="5EAC21A8"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El braille, dins de l’Agenda Social, hi té un paper destacat i, sens dubte, continuarem empenyent i impulsant el braille com a codi de lectoescriptura de les persones cegues.</w:t>
      </w:r>
    </w:p>
    <w:p w14:paraId="0C941269"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 xml:space="preserve">20 • Apostar decididament per les figures de referents grans i joves estatals i territorials com a vehicles de comunicació amb aquests dos col·lectius importants d’atenció. Reforçarem la seva presència institucional i revisarem les seves competències, tant en </w:t>
      </w:r>
      <w:r w:rsidRPr="00DB17B3">
        <w:rPr>
          <w:rFonts w:ascii="Arial" w:hAnsi="Arial" w:cs="Arial"/>
          <w:color w:val="000000" w:themeColor="text1"/>
          <w:lang w:val="ca-ES"/>
        </w:rPr>
        <w:lastRenderedPageBreak/>
        <w:t>l’àmbit estatal com en el territorial. Des d’UP redoblarem esforços per lluitar contra la soledat no desitjada.</w:t>
      </w:r>
    </w:p>
    <w:p w14:paraId="2792FA99"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21 • Ampliar la capacitat productiva i millorar els processos de la Fundació ONCE del Gos Pigall, per comptar amb els recursos que, de manera gradual i a mitjà i llarg termini, permetin arribar a lliurar almenys 200 gossos pigall anuals, a partir del darrer any de mandat, sense renunciar als nivells de qualitat de les unitats que lliurem.</w:t>
      </w:r>
    </w:p>
    <w:p w14:paraId="4CA478C0" w14:textId="77777777" w:rsidR="00D65A6D" w:rsidRPr="00DB17B3" w:rsidRDefault="00D65A6D" w:rsidP="00D65A6D">
      <w:pPr>
        <w:autoSpaceDE w:val="0"/>
        <w:autoSpaceDN w:val="0"/>
        <w:adjustRightInd w:val="0"/>
        <w:spacing w:before="400" w:after="120" w:line="440" w:lineRule="exact"/>
        <w:rPr>
          <w:rFonts w:ascii="Arial" w:hAnsi="Arial" w:cs="Arial"/>
          <w:color w:val="000000" w:themeColor="text1"/>
          <w:sz w:val="40"/>
          <w:szCs w:val="40"/>
          <w:lang w:val="ca-ES"/>
        </w:rPr>
      </w:pPr>
      <w:r w:rsidRPr="00DB17B3">
        <w:rPr>
          <w:rFonts w:ascii="Arial" w:hAnsi="Arial" w:cs="Arial"/>
          <w:color w:val="000000" w:themeColor="text1"/>
          <w:sz w:val="40"/>
          <w:szCs w:val="40"/>
          <w:lang w:val="ca-ES"/>
        </w:rPr>
        <w:t xml:space="preserve">JOC </w:t>
      </w:r>
      <w:r w:rsidRPr="00DB17B3">
        <w:rPr>
          <w:rFonts w:ascii="Arial" w:hAnsi="Arial" w:cs="Arial"/>
          <w:b/>
          <w:bCs/>
          <w:color w:val="000000" w:themeColor="text1"/>
          <w:sz w:val="40"/>
          <w:szCs w:val="40"/>
          <w:lang w:val="ca-ES"/>
        </w:rPr>
        <w:t>• Ben jugat</w:t>
      </w:r>
    </w:p>
    <w:p w14:paraId="5CB94E4A" w14:textId="77777777" w:rsidR="00D65A6D" w:rsidRPr="00DB17B3" w:rsidRDefault="00D65A6D" w:rsidP="00D65A6D">
      <w:pPr>
        <w:autoSpaceDE w:val="0"/>
        <w:autoSpaceDN w:val="0"/>
        <w:adjustRightInd w:val="0"/>
        <w:spacing w:after="120" w:line="320" w:lineRule="exact"/>
        <w:rPr>
          <w:rFonts w:ascii="Arial" w:hAnsi="Arial" w:cs="Arial"/>
          <w:b/>
          <w:bCs/>
          <w:color w:val="000000" w:themeColor="text1"/>
          <w:sz w:val="28"/>
          <w:szCs w:val="28"/>
          <w:lang w:val="ca-ES"/>
        </w:rPr>
      </w:pPr>
      <w:r w:rsidRPr="00DB17B3">
        <w:rPr>
          <w:rFonts w:ascii="Arial" w:hAnsi="Arial" w:cs="Arial"/>
          <w:b/>
          <w:bCs/>
          <w:color w:val="000000" w:themeColor="text1"/>
          <w:sz w:val="28"/>
          <w:szCs w:val="28"/>
          <w:lang w:val="ca-ES"/>
        </w:rPr>
        <w:t>A UP ens comprometem a:</w:t>
      </w:r>
    </w:p>
    <w:p w14:paraId="4BFD6657"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22 • Garantir que l’estratègia de marca i comunicació ressaltarà el paper de l’ONCE com a operador de loteria de caràcter responsable, segura i social, i que aquests seran els seus atributs diferenciadors en el mercat.</w:t>
      </w:r>
    </w:p>
    <w:p w14:paraId="534C024D"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23 • Continuar treballant en la millora contínua de l’experiència de client, per crear una relació més propera, directa i personal. Independentment de la renovació dels elements de dotació del venedor, s’avançarà en la digitalització amb el màxim respecte als canals presencials. Es progressarà en el desenvolupament de la nova estratègia de fidelització per generar una connexió més sòlida amb els nostres clients. Es revisaran els productes per dotar-los d’un atractiu i un valor afegit més gran, estudiant la possibilitat d’aplicar mecàniques de participació més interessants que contribueixin a l’acostament del públic objectiu. Es perseguirà atreure nous compradors.</w:t>
      </w:r>
    </w:p>
    <w:p w14:paraId="260136FD"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24 • Avançar en la consolidació de totes les eines i formats de treball accessibles facilitats a la xarxa de vendes per continuar evolucionant en la professionalització i la motivació del venedor, amb una atenció especial a les diferents idiosincràsies dels perfils de la nostra xarxa de vendes i, particularment, a les persones cegues totals o sense resta visual funcional. Atesa l’especialització en l’àrea de joc, cal avançar en la recerca, la detecció, el foment i la creació de talent.</w:t>
      </w:r>
    </w:p>
    <w:p w14:paraId="17A75AC9"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25 • Apostar per mantenir-nos en l’avantguarda tecnològica en tots els nostres processos operatius i logístics, i desenvolupar noves fórmules facilitant les tasques diàries dels nostres venedors i venedores, amb l’objectiu i el compromís ferms de prestar un millor servei i més segur a tots els canals de venda, fent èmfasi especialment en el canal principal.</w:t>
      </w:r>
    </w:p>
    <w:p w14:paraId="0A528074"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Els conceptes més avançats, com ara robotització, intel·ligència artificial o indústria 4.0, s’adapten perfectament tant a la fabricació dels nostres productes com a la logística i el suport als canals de venda, per la qual cosa continuarem el camí ja iniciat per ser sempre en els nivells més grans del seu desenvolupament i aplicació, amb l’objectiu de mantenir un nivell òptim pel que fa a seguretat, traçabilitat, rendiment, productivitat i eficiència.</w:t>
      </w:r>
    </w:p>
    <w:p w14:paraId="1A1694CB"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26 • Perseguir el manteniment de la nostra línia d’obtenció de recursos nets per la venda dels nostres productes de loteria i altres productes o serveis complementaris, amb l’objectiu de poder garantir els fins socials de l’ONCE, avançant en l’optimització de tots els recursos.</w:t>
      </w:r>
    </w:p>
    <w:p w14:paraId="77E11F21" w14:textId="2792700E" w:rsidR="00D65A6D" w:rsidRPr="00DB17B3" w:rsidRDefault="00D65A6D" w:rsidP="00735C51">
      <w:pPr>
        <w:autoSpaceDE w:val="0"/>
        <w:autoSpaceDN w:val="0"/>
        <w:adjustRightInd w:val="0"/>
        <w:spacing w:before="400" w:after="120" w:line="440" w:lineRule="exact"/>
        <w:rPr>
          <w:rFonts w:ascii="Arial" w:hAnsi="Arial" w:cs="Arial"/>
          <w:color w:val="000000" w:themeColor="text1"/>
          <w:sz w:val="40"/>
          <w:szCs w:val="40"/>
          <w:lang w:val="ca-ES"/>
        </w:rPr>
      </w:pPr>
      <w:r w:rsidRPr="00DB17B3">
        <w:rPr>
          <w:rFonts w:ascii="Arial" w:hAnsi="Arial" w:cs="Arial"/>
          <w:color w:val="000000" w:themeColor="text1"/>
          <w:sz w:val="40"/>
          <w:szCs w:val="40"/>
          <w:lang w:val="ca-ES"/>
        </w:rPr>
        <w:lastRenderedPageBreak/>
        <w:t>ORGANITZACIÓ, CAPITAL HUMÀ, GESTIÓ ECONÒMICA I DE RECURSOS</w:t>
      </w:r>
      <w:r w:rsidR="00735C51" w:rsidRPr="00DB17B3">
        <w:rPr>
          <w:rFonts w:ascii="Arial" w:hAnsi="Arial" w:cs="Arial"/>
          <w:color w:val="000000" w:themeColor="text1"/>
          <w:sz w:val="40"/>
          <w:szCs w:val="40"/>
          <w:lang w:val="ca-ES"/>
        </w:rPr>
        <w:t xml:space="preserve"> </w:t>
      </w:r>
      <w:r w:rsidRPr="00DB17B3">
        <w:rPr>
          <w:rFonts w:ascii="Arial" w:hAnsi="Arial" w:cs="Arial"/>
          <w:b/>
          <w:bCs/>
          <w:color w:val="000000" w:themeColor="text1"/>
          <w:sz w:val="40"/>
          <w:szCs w:val="40"/>
          <w:lang w:val="ca-ES"/>
        </w:rPr>
        <w:t>• Bona feina</w:t>
      </w:r>
    </w:p>
    <w:p w14:paraId="1274259C" w14:textId="77777777" w:rsidR="00D65A6D" w:rsidRPr="00DB17B3" w:rsidRDefault="00D65A6D" w:rsidP="00D65A6D">
      <w:pPr>
        <w:autoSpaceDE w:val="0"/>
        <w:autoSpaceDN w:val="0"/>
        <w:adjustRightInd w:val="0"/>
        <w:spacing w:after="120" w:line="320" w:lineRule="exact"/>
        <w:rPr>
          <w:rFonts w:ascii="Arial" w:hAnsi="Arial" w:cs="Arial"/>
          <w:b/>
          <w:bCs/>
          <w:color w:val="000000" w:themeColor="text1"/>
          <w:sz w:val="28"/>
          <w:szCs w:val="28"/>
          <w:lang w:val="ca-ES"/>
        </w:rPr>
      </w:pPr>
      <w:r w:rsidRPr="00DB17B3">
        <w:rPr>
          <w:rFonts w:ascii="Arial" w:hAnsi="Arial" w:cs="Arial"/>
          <w:b/>
          <w:bCs/>
          <w:color w:val="000000" w:themeColor="text1"/>
          <w:sz w:val="28"/>
          <w:szCs w:val="28"/>
          <w:lang w:val="ca-ES"/>
        </w:rPr>
        <w:t>A UP ens comprometem a:</w:t>
      </w:r>
    </w:p>
    <w:p w14:paraId="0CD38573"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27 • Incloure en els nostres principis de gestió la sostenibilitat i el respecte al medi ambient, garantint la viabilitat a llarg termini del nostre model econòmic i social i el manteniment dels llocs de treball, així com la innovació per potenciar l’evolució a través de la tecnologia i la millora dels processos i la diversitat generacional, cultural, no visible, etc. Promourem la inclusió de les persones amb discapacitat, la igualtat d’oportunitats i el creixement de la institució.</w:t>
      </w:r>
    </w:p>
    <w:p w14:paraId="29B353F6"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Continuarem treballant per la integració de la responsabilitat social corporativa a l’estratègia de l’organització, incorporant criteris ambientals, socials i de bon govern en les seves decisions. Desenvoluparem una gestió econòmica, prudent i flexible, garantint l’adaptació de l’organització als diversos escenaris econòmics i apostant per la planificació estratègica.</w:t>
      </w:r>
    </w:p>
    <w:p w14:paraId="5FA8CD45"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28 • Dur a terme un pla estratègic per a la gestió del capital humà, que definirà l’estructura de la Direcció de Recursos Humans, les polítiques, els objectius i les mesures de transformació digital. Apostarem per una millora dels processos de captació de talent i, per això, revisarem el procediment de cobertura de vacants per fer-lo més àgil i eficaç. Elaborarem un mapa de competències per llocs o grups de llocs, i desenvoluparem plans de selecció en funció d’aquests llocs. Establirem un pla en què es detallin les necessitats de plantilla per al mandat vinent. Apostarem per la feina per objectius, el desenvolupament professional i la promoció de tot el personal en un clima de treball motivador. Apostarem per la màxima flexibilitat i per la promoció de la contractació indefinida per al col·lectiu de treballadors en general, i per a les persones afiliades en particular.</w:t>
      </w:r>
    </w:p>
    <w:p w14:paraId="69D7C627"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29 • Garantir que l’ONCE continuï optimitzant els seus plans de formació adreçats als treballadors i treballadores, i que es mantinguin els ajuts i els permisos individuals de formació, com a vies complementàries per al perfeccionament de coneixements i el desenvolupament personal. Continuarem apostant per actualitzar la formació del personal venedor, tant als cursos d’inici com als d’entrada a sènior, i fomentarem la formació voluntària en diverses qüestions per a tota la plantilla.</w:t>
      </w:r>
    </w:p>
    <w:p w14:paraId="15D9AA33"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30 • Continuar actualitzant la tecnologia a la nostra institució per fer-nos més eficaços i eficients, amb la màxima accessibilitat i usabilitat, garantint una forta inversió en ciberseguretat i desenvolupant els processos de digitalització, robotització i anàlisi de dades. Perseguirem, entre altres, l’objectiu d’oficina sense papers i evitar tasques repetitives.</w:t>
      </w:r>
    </w:p>
    <w:p w14:paraId="5A632CCF"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31 • Impulsar un pla de millora i homogeneïtzació d’imatge de totes les dependències del Grup Social ONCE, garantint-ne l’accessibilitat, tant física com sensorial. A més, continuarem amb la modernització de les nostres infraestructures per adaptar-les a les necessitats i els requisits actuals, inclòs el nostre parc de quioscos i estands i, també, els nostres expositors.</w:t>
      </w:r>
    </w:p>
    <w:p w14:paraId="29BAE993" w14:textId="77777777" w:rsidR="00D65A6D" w:rsidRPr="00DB17B3" w:rsidRDefault="00D65A6D" w:rsidP="00D65A6D">
      <w:pPr>
        <w:autoSpaceDE w:val="0"/>
        <w:autoSpaceDN w:val="0"/>
        <w:adjustRightInd w:val="0"/>
        <w:spacing w:before="400" w:after="120" w:line="440" w:lineRule="exact"/>
        <w:rPr>
          <w:rFonts w:ascii="Arial" w:hAnsi="Arial" w:cs="Arial"/>
          <w:color w:val="000000" w:themeColor="text1"/>
          <w:sz w:val="40"/>
          <w:szCs w:val="40"/>
          <w:lang w:val="ca-ES"/>
        </w:rPr>
      </w:pPr>
      <w:r w:rsidRPr="00DB17B3">
        <w:rPr>
          <w:rFonts w:ascii="Arial" w:hAnsi="Arial" w:cs="Arial"/>
          <w:color w:val="000000" w:themeColor="text1"/>
          <w:sz w:val="40"/>
          <w:szCs w:val="40"/>
          <w:lang w:val="ca-ES"/>
        </w:rPr>
        <w:lastRenderedPageBreak/>
        <w:t>ILUNION</w:t>
      </w:r>
      <w:r w:rsidRPr="00DB17B3">
        <w:rPr>
          <w:rFonts w:ascii="Arial" w:hAnsi="Arial" w:cs="Arial"/>
          <w:b/>
          <w:bCs/>
          <w:color w:val="000000" w:themeColor="text1"/>
          <w:sz w:val="40"/>
          <w:szCs w:val="40"/>
          <w:lang w:val="ca-ES"/>
        </w:rPr>
        <w:t xml:space="preserve"> • Innovant per multiplicar</w:t>
      </w:r>
    </w:p>
    <w:p w14:paraId="029F8738" w14:textId="77777777" w:rsidR="00D65A6D" w:rsidRPr="00DB17B3" w:rsidRDefault="00D65A6D" w:rsidP="00D65A6D">
      <w:pPr>
        <w:autoSpaceDE w:val="0"/>
        <w:autoSpaceDN w:val="0"/>
        <w:adjustRightInd w:val="0"/>
        <w:spacing w:after="120" w:line="320" w:lineRule="exact"/>
        <w:rPr>
          <w:rFonts w:ascii="Arial" w:hAnsi="Arial" w:cs="Arial"/>
          <w:b/>
          <w:bCs/>
          <w:color w:val="000000" w:themeColor="text1"/>
          <w:sz w:val="28"/>
          <w:szCs w:val="28"/>
          <w:lang w:val="ca-ES"/>
        </w:rPr>
      </w:pPr>
      <w:r w:rsidRPr="00DB17B3">
        <w:rPr>
          <w:rFonts w:ascii="Arial" w:hAnsi="Arial" w:cs="Arial"/>
          <w:b/>
          <w:bCs/>
          <w:color w:val="000000" w:themeColor="text1"/>
          <w:sz w:val="28"/>
          <w:szCs w:val="28"/>
          <w:lang w:val="ca-ES"/>
        </w:rPr>
        <w:t>A UP ens comprometem a:</w:t>
      </w:r>
    </w:p>
    <w:p w14:paraId="3D132884" w14:textId="606C6AB5"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32 • Situar en tot moment els nostres equips i clients al centre de tot el que fem, mostrant proximitat i confiança. Aconseguir una experiència òptima tant d’empleat com de client serà clau en el nou impuls que volem donar al grup empresarial</w:t>
      </w:r>
      <w:r w:rsidRPr="00DB17B3">
        <w:rPr>
          <w:rFonts w:ascii="Arial" w:hAnsi="Arial" w:cs="Arial"/>
          <w:i/>
          <w:iCs/>
          <w:color w:val="000000" w:themeColor="text1"/>
          <w:lang w:val="ca-ES"/>
        </w:rPr>
        <w:t xml:space="preserve">; </w:t>
      </w:r>
      <w:r w:rsidR="00011F4A">
        <w:rPr>
          <w:rFonts w:ascii="Arial" w:hAnsi="Arial" w:cs="Arial"/>
          <w:color w:val="000000" w:themeColor="text1"/>
          <w:lang w:val="ca-ES"/>
        </w:rPr>
        <w:t>“</w:t>
      </w:r>
      <w:r w:rsidRPr="00DB17B3">
        <w:rPr>
          <w:rFonts w:ascii="Arial" w:hAnsi="Arial" w:cs="Arial"/>
          <w:color w:val="000000" w:themeColor="text1"/>
          <w:lang w:val="ca-ES"/>
        </w:rPr>
        <w:t>Empleats contents, clients contents, resultats òptims</w:t>
      </w:r>
      <w:r w:rsidR="00011F4A">
        <w:rPr>
          <w:rFonts w:ascii="Arial" w:hAnsi="Arial" w:cs="Arial"/>
          <w:color w:val="000000" w:themeColor="text1"/>
          <w:lang w:val="ca-ES"/>
        </w:rPr>
        <w:t>”</w:t>
      </w:r>
      <w:r w:rsidRPr="00DB17B3">
        <w:rPr>
          <w:rFonts w:ascii="Arial" w:hAnsi="Arial" w:cs="Arial"/>
          <w:color w:val="000000" w:themeColor="text1"/>
          <w:lang w:val="ca-ES"/>
        </w:rPr>
        <w:t xml:space="preserve">. Tenim el doble objectiu d’aconseguir que la nostra gent senti la sort que té de treballar en un grup empresarial molt singular, en una organització única, i que cada dia més talent extern ens esculli pel que fem, per com ho fem i per l’objectiu pel qual ho fem. El nostre objectiu, el nostre gran repte, és ser </w:t>
      </w:r>
      <w:r w:rsidR="00011F4A">
        <w:rPr>
          <w:rFonts w:ascii="Arial" w:hAnsi="Arial" w:cs="Arial"/>
          <w:color w:val="000000" w:themeColor="text1"/>
          <w:lang w:val="ca-ES"/>
        </w:rPr>
        <w:t>“</w:t>
      </w:r>
      <w:r w:rsidRPr="00DB17B3">
        <w:rPr>
          <w:rFonts w:ascii="Arial" w:hAnsi="Arial" w:cs="Arial"/>
          <w:color w:val="000000" w:themeColor="text1"/>
          <w:lang w:val="ca-ES"/>
        </w:rPr>
        <w:t>el millor grup per treballar a Espanya</w:t>
      </w:r>
      <w:r w:rsidR="00011F4A">
        <w:rPr>
          <w:rFonts w:ascii="Arial" w:hAnsi="Arial" w:cs="Arial"/>
          <w:color w:val="000000" w:themeColor="text1"/>
          <w:lang w:val="ca-ES"/>
        </w:rPr>
        <w:t>”</w:t>
      </w:r>
      <w:r w:rsidRPr="00DB17B3">
        <w:rPr>
          <w:rFonts w:ascii="Arial" w:hAnsi="Arial" w:cs="Arial"/>
          <w:color w:val="000000" w:themeColor="text1"/>
          <w:lang w:val="ca-ES"/>
        </w:rPr>
        <w:t>. Durant els anys vinents treballarem per aconseguir una certificació externa que així ho acrediti.</w:t>
      </w:r>
    </w:p>
    <w:p w14:paraId="23061A23"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33 • Continuar treballant per crear ocupació de qualitat per a persones afiliades a l’ONCE en particular, i per a persones amb discapacitat en general. Tenint sempre present aquesta prioritat, ampliarem també el nostre focus a altres col·lectius vulnerables: dones víctimes de violència de gènere, aturats de llarga durada, persones en risc d’exclusió social, refugiats i gent gran, entre d’altres.</w:t>
      </w:r>
    </w:p>
    <w:p w14:paraId="3C257473"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34 • Fer un seguiment personalitzat dels nostres afiliats per facilitar i garantir la seva adaptació al lloc i un desenvolupament professional adequat a la seva formació, condició i capacitat. Sens dubte, això contribuirà, a més, a generar un gran orgull de pertinença a ILUNION i al Grup Social ONCE.</w:t>
      </w:r>
    </w:p>
    <w:p w14:paraId="03F1416A" w14:textId="30D0E2EF"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35 • Fer tot el que estigui a les nostres mans per connectar amb tots els que formem el nostre gran grup empresarial, per aconseguir multiplicar el nostre sentiment de pertinença a ILUNION i al Grup Social ONCE. Una presència territorial més gran, a tots els nostres centres de treball, i un lideratge cada dia més proper amb la nostra gent ens ajudarà a aconseguir-ho.</w:t>
      </w:r>
    </w:p>
    <w:p w14:paraId="5967269F"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36 • Reconèixer que la transformació corporativa comença per un mateix, ja no és una opció, és una obligació. La intel·ligència artificial, l’automatització de processos, el treball col·laboratiu i per projectes, la flexibilitat organitzacional i les noves metodologies ens permetran ser més àgils, més eficients i optimitzar el talent i el saber fer de la nostra gent.</w:t>
      </w:r>
    </w:p>
    <w:p w14:paraId="6541748E"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37 • Apostar de manera decidida i rigorosa pel nostre creixement, orgànic i inorgànic, tant nacional com internacional, en els sectors en què actualment som presents o en altres de nous que puguem identificar. Entre altres, prestarem una atenció especial als sectors relacionats amb l’atenció a la gent gran, accessibilitat, formació i economia circular. Les operacions corporatives d’inversió i desinversió estaran sempre al nostre full de ruta per consolidar i fer créixer la nostra cartera.</w:t>
      </w:r>
    </w:p>
    <w:p w14:paraId="1B2160C7" w14:textId="5CF69A3D" w:rsidR="00D65A6D" w:rsidRPr="00DB17B3" w:rsidRDefault="00D65A6D" w:rsidP="00D65A6D">
      <w:pPr>
        <w:autoSpaceDE w:val="0"/>
        <w:autoSpaceDN w:val="0"/>
        <w:adjustRightInd w:val="0"/>
        <w:spacing w:before="400" w:after="120" w:line="440" w:lineRule="exact"/>
        <w:rPr>
          <w:rFonts w:ascii="Arial" w:hAnsi="Arial" w:cs="Arial"/>
          <w:color w:val="000000" w:themeColor="text1"/>
          <w:sz w:val="40"/>
          <w:szCs w:val="40"/>
          <w:lang w:val="ca-ES"/>
        </w:rPr>
      </w:pPr>
      <w:r w:rsidRPr="00DB17B3">
        <w:rPr>
          <w:rFonts w:ascii="Arial" w:hAnsi="Arial" w:cs="Arial"/>
          <w:color w:val="000000" w:themeColor="text1"/>
          <w:sz w:val="40"/>
          <w:szCs w:val="40"/>
          <w:lang w:val="ca-ES"/>
        </w:rPr>
        <w:t xml:space="preserve">FUNDACIÓ ONCE </w:t>
      </w:r>
      <w:r w:rsidRPr="00DB17B3">
        <w:rPr>
          <w:rFonts w:ascii="Arial" w:hAnsi="Arial" w:cs="Arial"/>
          <w:b/>
          <w:bCs/>
          <w:color w:val="000000" w:themeColor="text1"/>
          <w:sz w:val="40"/>
          <w:szCs w:val="40"/>
          <w:lang w:val="ca-ES"/>
        </w:rPr>
        <w:t>• La casa de la discapacitat</w:t>
      </w:r>
    </w:p>
    <w:p w14:paraId="6A8A6910" w14:textId="77777777" w:rsidR="00D65A6D" w:rsidRPr="00DB17B3" w:rsidRDefault="00D65A6D" w:rsidP="00D65A6D">
      <w:pPr>
        <w:autoSpaceDE w:val="0"/>
        <w:autoSpaceDN w:val="0"/>
        <w:adjustRightInd w:val="0"/>
        <w:spacing w:after="120" w:line="320" w:lineRule="exact"/>
        <w:rPr>
          <w:rFonts w:ascii="Arial" w:hAnsi="Arial" w:cs="Arial"/>
          <w:b/>
          <w:bCs/>
          <w:color w:val="000000" w:themeColor="text1"/>
          <w:sz w:val="28"/>
          <w:szCs w:val="28"/>
          <w:lang w:val="ca-ES"/>
        </w:rPr>
      </w:pPr>
      <w:r w:rsidRPr="00DB17B3">
        <w:rPr>
          <w:rFonts w:ascii="Arial" w:hAnsi="Arial" w:cs="Arial"/>
          <w:b/>
          <w:bCs/>
          <w:color w:val="000000" w:themeColor="text1"/>
          <w:sz w:val="28"/>
          <w:szCs w:val="28"/>
          <w:lang w:val="ca-ES"/>
        </w:rPr>
        <w:t>A UP ens comprometem a:</w:t>
      </w:r>
    </w:p>
    <w:p w14:paraId="5AED828C"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 xml:space="preserve">38 • Desplegar una estratègia activa, compromesa, eficient i ambiciosa per mantenir-nos com a entitat rellevant en la gestió de fons europeus, sigui per si mateixa o en aliances, </w:t>
      </w:r>
      <w:r w:rsidRPr="00DB17B3">
        <w:rPr>
          <w:rFonts w:ascii="Arial" w:hAnsi="Arial" w:cs="Arial"/>
          <w:color w:val="000000" w:themeColor="text1"/>
          <w:lang w:val="ca-ES"/>
        </w:rPr>
        <w:lastRenderedPageBreak/>
        <w:t>mitjançant iniciatives identificables, notòries, innovadores i amb una enorme càrrega transformadora en l’àmbit de la discapacitat i en l’àmbit social.</w:t>
      </w:r>
    </w:p>
    <w:p w14:paraId="64B618BD"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39 • Donar més cobertura a les discapacitats sobrevingudes i a les emergents, així com a les de més incidència com la psicosocial (salut mental) i a les més greus. Igualment, abordarem la interseccionalitat de la discapacitat amb altres paràmetres d’exclusió que també provoquen situacions d’especial vulnerabilitat per raó d’edat, gènere, territori o altres motius, com ara la pobresa, amb una menció especial a les derivades de la violència de gènere.</w:t>
      </w:r>
    </w:p>
    <w:p w14:paraId="38DFE95F"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40 • Garantir el compliment dels compromisos de generació d’ocupació (25.000 llocs de treball i 100.000 accions formatives) derivats de l’Acord 2022-2031 entre el Govern de la Nació i l’ONCE, prestant una atenció especial al talent jove, l’atenció, la formació i l’ocupació de dones víctimes de violència de gènere i de les persones amb discapacitat psicosocial (salut mental), així com a la generació de llocs de treball verds i els relacionats amb tecnologia i ciència.</w:t>
      </w:r>
    </w:p>
    <w:p w14:paraId="0108ABC5"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41 • Establir una estratègia que afavoreixi l’accés a l’ocupació pública de les persones amb discapacitat, mitjançant l’assessorament i la realització d’accions conjuntes amb administracions públiques, així com amb la convocatòria d’ajuts i beques promogudes per la Fundació ONCE.</w:t>
      </w:r>
    </w:p>
    <w:p w14:paraId="44B25844"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42 • Convertir-nos en focus d’atracció de talent canalitzant-lo cap a la innovació i la inversió social, perquè sigui digital i tingui al centre les persones, amb l’objectiu que la transformació sigui accessible i arribi a tothom per igual. Per això, serà molt rellevant fer de la Fundació ONCE un referent a l’anomenada intel·ligència artificial per al bé social, amb la finalitat de captar el talent necessari per desenvolupar els projectes d’innovació digital que afavoreixin les persones amb discapacitat i altres col·lectius vulnerables. Impulsarem les alertes necessàries perquè els desenvolupaments basats en intel·ligència artificial garanteixin la no-discriminació.</w:t>
      </w:r>
    </w:p>
    <w:p w14:paraId="08F10F49"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43 • Treballar amb el CERMI i el moviment associatiu amb l’objectiu conjunt de reduir la bretxa digital que en els darrers temps s’ha imposat a les administracions públiques, als bancs i a altres entitats, i que ha exclòs una gran part del col·lectiu de persones amb discapacitat. Continuarem reivindicant el dret a una atenció presencial i personalitzada.</w:t>
      </w:r>
    </w:p>
    <w:p w14:paraId="22E415A6" w14:textId="77777777" w:rsidR="00D65A6D" w:rsidRPr="00DB17B3" w:rsidRDefault="00D65A6D" w:rsidP="00D65A6D">
      <w:pPr>
        <w:autoSpaceDE w:val="0"/>
        <w:autoSpaceDN w:val="0"/>
        <w:adjustRightInd w:val="0"/>
        <w:spacing w:after="120" w:line="320" w:lineRule="exact"/>
        <w:rPr>
          <w:rFonts w:ascii="Arial" w:hAnsi="Arial" w:cs="Arial"/>
          <w:color w:val="000000" w:themeColor="text1"/>
          <w:lang w:val="ca-ES"/>
        </w:rPr>
      </w:pPr>
      <w:r w:rsidRPr="00DB17B3">
        <w:rPr>
          <w:rFonts w:ascii="Arial" w:hAnsi="Arial" w:cs="Arial"/>
          <w:color w:val="000000" w:themeColor="text1"/>
          <w:lang w:val="ca-ES"/>
        </w:rPr>
        <w:t>44 • Marcar un objectiu ambiciós de benestar i equilibri emocional de la nostra plantilla alineat amb les directrius de la Unió Europea i la mateixa Organització Mundial de la Salut (OMS), per assolir un ecosistema intern saludable, que doni resposta a l’increment de les patologies relacionades amb la salut mental, i que pugui inspirar pràctiques d’èxit per al Grup Social ONCE i empreses o entitats externes.</w:t>
      </w:r>
    </w:p>
    <w:p w14:paraId="231F48A3" w14:textId="77777777" w:rsidR="00D65A6D" w:rsidRPr="00DB17B3" w:rsidRDefault="00D65A6D" w:rsidP="00D65A6D">
      <w:pPr>
        <w:autoSpaceDE w:val="0"/>
        <w:autoSpaceDN w:val="0"/>
        <w:adjustRightInd w:val="0"/>
        <w:spacing w:before="240" w:after="120" w:line="320" w:lineRule="exact"/>
        <w:rPr>
          <w:rFonts w:ascii="Arial" w:hAnsi="Arial" w:cs="Arial"/>
          <w:b/>
          <w:bCs/>
          <w:color w:val="000000" w:themeColor="text1"/>
          <w:lang w:val="ca-ES"/>
        </w:rPr>
      </w:pPr>
      <w:r w:rsidRPr="00DB17B3">
        <w:rPr>
          <w:rFonts w:ascii="Arial" w:hAnsi="Arial" w:cs="Arial"/>
          <w:b/>
          <w:bCs/>
          <w:color w:val="000000" w:themeColor="text1"/>
          <w:lang w:val="ca-ES"/>
        </w:rPr>
        <w:t>En conclusió, som davant d’una aposta decidida per les persones, per totes les persones i de manera concreta per les persones cegues i amb altres discapacitats del nostre país.</w:t>
      </w:r>
    </w:p>
    <w:p w14:paraId="02326C10" w14:textId="77777777" w:rsidR="00D65A6D" w:rsidRPr="00DB17B3" w:rsidRDefault="00D65A6D" w:rsidP="00D65A6D">
      <w:pPr>
        <w:autoSpaceDE w:val="0"/>
        <w:autoSpaceDN w:val="0"/>
        <w:adjustRightInd w:val="0"/>
        <w:spacing w:after="120" w:line="320" w:lineRule="exact"/>
        <w:rPr>
          <w:rFonts w:ascii="Arial" w:hAnsi="Arial" w:cs="Arial"/>
          <w:b/>
          <w:bCs/>
          <w:color w:val="000000" w:themeColor="text1"/>
          <w:lang w:val="ca-ES"/>
        </w:rPr>
      </w:pPr>
      <w:r w:rsidRPr="00DB17B3">
        <w:rPr>
          <w:rFonts w:ascii="Arial" w:hAnsi="Arial" w:cs="Arial"/>
          <w:b/>
          <w:bCs/>
          <w:color w:val="000000" w:themeColor="text1"/>
          <w:lang w:val="ca-ES"/>
        </w:rPr>
        <w:t xml:space="preserve">És un exercici sincer i transparent que compromet les persones d’UP amb un projecte que garanteixi l’estabilitat institucional del Grup Social ONCE i que promogui sense defallir la millora de vida dels col·lectius que ho tenen més complicat. És un contracte social amb la societat espanyola, una forma plural i </w:t>
      </w:r>
      <w:r w:rsidRPr="00DB17B3">
        <w:rPr>
          <w:rFonts w:ascii="Arial" w:hAnsi="Arial" w:cs="Arial"/>
          <w:b/>
          <w:bCs/>
          <w:color w:val="000000" w:themeColor="text1"/>
          <w:lang w:val="ca-ES"/>
        </w:rPr>
        <w:lastRenderedPageBreak/>
        <w:t>democràtica d’impulsar avenços en els drets i les oportunitats dels afiliats a l’ONCE. Una prova clara del compromís d’UP i del Grup Social ONCE amb l’entorn social, amb el moviment de la discapacitat, amb el tercer sector i amb l’economia social. En definitiva, el programa electoral d’UP és el que mereixen les persones afiliades, les persones amb discapacitat i la ciutadania en general del nostre país. És l’expressió més evident del que som i del que generem.</w:t>
      </w:r>
    </w:p>
    <w:p w14:paraId="636842EE" w14:textId="7DFF9200" w:rsidR="00D65A6D" w:rsidRPr="00DB17B3" w:rsidRDefault="00D65A6D" w:rsidP="00D65A6D">
      <w:pPr>
        <w:autoSpaceDE w:val="0"/>
        <w:autoSpaceDN w:val="0"/>
        <w:adjustRightInd w:val="0"/>
        <w:spacing w:after="120" w:line="320" w:lineRule="exact"/>
        <w:rPr>
          <w:rFonts w:ascii="Arial" w:hAnsi="Arial" w:cs="Arial"/>
          <w:b/>
          <w:bCs/>
          <w:color w:val="000000" w:themeColor="text1"/>
          <w:lang w:val="ca-ES"/>
        </w:rPr>
      </w:pPr>
      <w:r w:rsidRPr="00DB17B3">
        <w:rPr>
          <w:rFonts w:ascii="Arial" w:hAnsi="Arial" w:cs="Arial"/>
          <w:b/>
          <w:bCs/>
          <w:color w:val="000000" w:themeColor="text1"/>
          <w:lang w:val="ca-ES"/>
        </w:rPr>
        <w:t>Som UP i generem igualtat d’oportunitats.</w:t>
      </w:r>
    </w:p>
    <w:p w14:paraId="5090F406" w14:textId="77777777" w:rsidR="002236BE" w:rsidRPr="00DB17B3" w:rsidRDefault="002236BE" w:rsidP="00D65A6D">
      <w:pPr>
        <w:autoSpaceDE w:val="0"/>
        <w:autoSpaceDN w:val="0"/>
        <w:adjustRightInd w:val="0"/>
        <w:spacing w:after="120" w:line="320" w:lineRule="exact"/>
        <w:rPr>
          <w:rFonts w:ascii="Arial" w:hAnsi="Arial" w:cs="Arial"/>
          <w:b/>
          <w:bCs/>
          <w:color w:val="000000" w:themeColor="text1"/>
          <w:lang w:val="ca-ES"/>
        </w:rPr>
      </w:pPr>
    </w:p>
    <w:p w14:paraId="31DC893E" w14:textId="63EE64EA" w:rsidR="00D65A6D" w:rsidRPr="00DB17B3" w:rsidRDefault="00D65A6D" w:rsidP="00D65A6D">
      <w:pPr>
        <w:autoSpaceDE w:val="0"/>
        <w:autoSpaceDN w:val="0"/>
        <w:adjustRightInd w:val="0"/>
        <w:spacing w:after="120" w:line="320" w:lineRule="exact"/>
        <w:rPr>
          <w:rFonts w:ascii="Arial" w:hAnsi="Arial" w:cs="Arial"/>
          <w:b/>
          <w:bCs/>
          <w:color w:val="000000" w:themeColor="text1"/>
          <w:sz w:val="32"/>
          <w:szCs w:val="32"/>
          <w:lang w:val="ca-ES"/>
        </w:rPr>
      </w:pPr>
      <w:r w:rsidRPr="00DB17B3">
        <w:rPr>
          <w:rFonts w:ascii="Arial" w:hAnsi="Arial" w:cs="Arial"/>
          <w:b/>
          <w:bCs/>
          <w:color w:val="000000" w:themeColor="text1"/>
          <w:sz w:val="32"/>
          <w:szCs w:val="32"/>
          <w:lang w:val="ca-ES"/>
        </w:rPr>
        <w:t>VOTA UP!!!</w:t>
      </w:r>
    </w:p>
    <w:p w14:paraId="4BA263F0" w14:textId="77777777" w:rsidR="002236BE" w:rsidRPr="00DB17B3" w:rsidRDefault="002236BE" w:rsidP="00D65A6D">
      <w:pPr>
        <w:autoSpaceDE w:val="0"/>
        <w:autoSpaceDN w:val="0"/>
        <w:adjustRightInd w:val="0"/>
        <w:spacing w:after="120" w:line="320" w:lineRule="exact"/>
        <w:rPr>
          <w:rFonts w:ascii="Arial" w:hAnsi="Arial" w:cs="Arial"/>
          <w:b/>
          <w:bCs/>
          <w:color w:val="000000" w:themeColor="text1"/>
          <w:sz w:val="32"/>
          <w:szCs w:val="32"/>
          <w:lang w:val="ca-ES"/>
        </w:rPr>
      </w:pPr>
    </w:p>
    <w:p w14:paraId="69406CAA" w14:textId="068D83A2" w:rsidR="00D65A6D" w:rsidRPr="00DB17B3" w:rsidRDefault="00D65A6D" w:rsidP="002236BE">
      <w:pPr>
        <w:spacing w:line="800" w:lineRule="exact"/>
        <w:jc w:val="center"/>
        <w:rPr>
          <w:rFonts w:ascii="Arial" w:hAnsi="Arial" w:cs="Arial"/>
          <w:b/>
          <w:bCs/>
          <w:color w:val="000000" w:themeColor="text1"/>
          <w:sz w:val="80"/>
          <w:szCs w:val="80"/>
          <w:lang w:val="ca-ES"/>
        </w:rPr>
      </w:pPr>
      <w:r w:rsidRPr="00DB17B3">
        <w:rPr>
          <w:rFonts w:ascii="Arial" w:hAnsi="Arial" w:cs="Arial"/>
          <w:b/>
          <w:bCs/>
          <w:color w:val="000000" w:themeColor="text1"/>
          <w:sz w:val="80"/>
          <w:szCs w:val="80"/>
          <w:lang w:val="ca-ES"/>
        </w:rPr>
        <w:t>SOM</w:t>
      </w:r>
    </w:p>
    <w:p w14:paraId="6795954A" w14:textId="77777777" w:rsidR="00D65A6D" w:rsidRPr="00DB17B3" w:rsidRDefault="00D65A6D" w:rsidP="00D65A6D">
      <w:pPr>
        <w:spacing w:line="800" w:lineRule="exact"/>
        <w:jc w:val="center"/>
        <w:rPr>
          <w:rFonts w:ascii="Arial" w:hAnsi="Arial" w:cs="Arial"/>
          <w:b/>
          <w:bCs/>
          <w:color w:val="000000" w:themeColor="text1"/>
          <w:sz w:val="80"/>
          <w:szCs w:val="80"/>
          <w:lang w:val="ca-ES"/>
        </w:rPr>
      </w:pPr>
      <w:r w:rsidRPr="00DB17B3">
        <w:rPr>
          <w:rFonts w:ascii="Arial" w:hAnsi="Arial" w:cs="Arial"/>
          <w:b/>
          <w:bCs/>
          <w:color w:val="000000" w:themeColor="text1"/>
          <w:sz w:val="80"/>
          <w:szCs w:val="80"/>
          <w:lang w:val="ca-ES"/>
        </w:rPr>
        <w:t>D’UP</w:t>
      </w:r>
    </w:p>
    <w:p w14:paraId="708D286C" w14:textId="31E0E8B6" w:rsidR="00D65A6D" w:rsidRPr="00DB17B3" w:rsidRDefault="00D65A6D" w:rsidP="00D65A6D">
      <w:pPr>
        <w:jc w:val="center"/>
        <w:rPr>
          <w:rFonts w:ascii="Arial" w:hAnsi="Arial" w:cs="Arial"/>
          <w:b/>
          <w:bCs/>
          <w:color w:val="000000" w:themeColor="text1"/>
          <w:sz w:val="32"/>
          <w:szCs w:val="32"/>
          <w:lang w:val="ca-ES"/>
        </w:rPr>
      </w:pPr>
      <w:r w:rsidRPr="00DB17B3">
        <w:rPr>
          <w:rFonts w:ascii="Arial" w:hAnsi="Arial" w:cs="Arial"/>
          <w:b/>
          <w:bCs/>
          <w:color w:val="000000" w:themeColor="text1"/>
          <w:sz w:val="32"/>
          <w:szCs w:val="32"/>
          <w:lang w:val="ca-ES"/>
        </w:rPr>
        <w:t>UNI</w:t>
      </w:r>
      <w:r w:rsidR="008A1E54">
        <w:rPr>
          <w:rFonts w:ascii="Arial" w:hAnsi="Arial" w:cs="Arial"/>
          <w:b/>
          <w:bCs/>
          <w:color w:val="000000" w:themeColor="text1"/>
          <w:sz w:val="32"/>
          <w:szCs w:val="32"/>
          <w:lang w:val="ca-ES"/>
        </w:rPr>
        <w:t>T</w:t>
      </w:r>
      <w:r w:rsidRPr="00DB17B3">
        <w:rPr>
          <w:rFonts w:ascii="Arial" w:hAnsi="Arial" w:cs="Arial"/>
          <w:b/>
          <w:bCs/>
          <w:color w:val="000000" w:themeColor="text1"/>
          <w:sz w:val="32"/>
          <w:szCs w:val="32"/>
          <w:lang w:val="ca-ES"/>
        </w:rPr>
        <w:t>A</w:t>
      </w:r>
      <w:r w:rsidR="008A1E54">
        <w:rPr>
          <w:rFonts w:ascii="Arial" w:hAnsi="Arial" w:cs="Arial"/>
          <w:b/>
          <w:bCs/>
          <w:color w:val="000000" w:themeColor="text1"/>
          <w:sz w:val="32"/>
          <w:szCs w:val="32"/>
          <w:lang w:val="ca-ES"/>
        </w:rPr>
        <w:t>T</w:t>
      </w:r>
      <w:r w:rsidRPr="00DB17B3">
        <w:rPr>
          <w:rFonts w:ascii="Arial" w:hAnsi="Arial" w:cs="Arial"/>
          <w:b/>
          <w:bCs/>
          <w:color w:val="000000" w:themeColor="text1"/>
          <w:sz w:val="32"/>
          <w:szCs w:val="32"/>
          <w:lang w:val="ca-ES"/>
        </w:rPr>
        <w:t xml:space="preserve"> PROGRE</w:t>
      </w:r>
      <w:r w:rsidR="008A1E54">
        <w:rPr>
          <w:rFonts w:ascii="Arial" w:hAnsi="Arial" w:cs="Arial"/>
          <w:b/>
          <w:bCs/>
          <w:color w:val="000000" w:themeColor="text1"/>
          <w:sz w:val="32"/>
          <w:szCs w:val="32"/>
          <w:lang w:val="ca-ES"/>
        </w:rPr>
        <w:t>S</w:t>
      </w:r>
      <w:r w:rsidRPr="00DB17B3">
        <w:rPr>
          <w:rFonts w:ascii="Arial" w:hAnsi="Arial" w:cs="Arial"/>
          <w:b/>
          <w:bCs/>
          <w:color w:val="000000" w:themeColor="text1"/>
          <w:sz w:val="32"/>
          <w:szCs w:val="32"/>
          <w:lang w:val="ca-ES"/>
        </w:rPr>
        <w:t>SISTA</w:t>
      </w:r>
    </w:p>
    <w:p w14:paraId="7254B0B1" w14:textId="77777777" w:rsidR="00D65A6D" w:rsidRPr="00DB17B3" w:rsidRDefault="00D65A6D" w:rsidP="00D65A6D">
      <w:pPr>
        <w:jc w:val="center"/>
        <w:rPr>
          <w:rFonts w:ascii="Arial" w:hAnsi="Arial" w:cs="Arial"/>
          <w:color w:val="000000" w:themeColor="text1"/>
          <w:sz w:val="32"/>
          <w:szCs w:val="32"/>
          <w:lang w:val="ca-ES"/>
        </w:rPr>
      </w:pPr>
      <w:r w:rsidRPr="00DB17B3">
        <w:rPr>
          <w:rFonts w:ascii="Arial" w:hAnsi="Arial" w:cs="Arial"/>
          <w:color w:val="000000" w:themeColor="text1"/>
          <w:sz w:val="32"/>
          <w:szCs w:val="32"/>
          <w:lang w:val="ca-ES"/>
        </w:rPr>
        <w:t>DE L’ONCE</w:t>
      </w:r>
    </w:p>
    <w:p w14:paraId="360B6113" w14:textId="77777777" w:rsidR="00D65A6D" w:rsidRPr="00DB17B3" w:rsidRDefault="00D65A6D" w:rsidP="00D65A6D">
      <w:pPr>
        <w:autoSpaceDE w:val="0"/>
        <w:autoSpaceDN w:val="0"/>
        <w:adjustRightInd w:val="0"/>
        <w:spacing w:before="120" w:after="120" w:line="320" w:lineRule="exact"/>
        <w:jc w:val="center"/>
        <w:rPr>
          <w:rFonts w:ascii="Arial" w:hAnsi="Arial" w:cs="Arial"/>
          <w:color w:val="000000" w:themeColor="text1"/>
          <w:lang w:val="ca-ES"/>
        </w:rPr>
      </w:pPr>
      <w:r w:rsidRPr="00DB17B3">
        <w:rPr>
          <w:rFonts w:ascii="Arial" w:hAnsi="Arial" w:cs="Arial"/>
          <w:color w:val="000000" w:themeColor="text1"/>
          <w:lang w:val="ca-ES"/>
        </w:rPr>
        <w:t>Si vols conèixer el programa sencer d’UP, el pots consultar a:</w:t>
      </w:r>
      <w:r w:rsidRPr="00DB17B3">
        <w:rPr>
          <w:rFonts w:ascii="Arial" w:hAnsi="Arial" w:cs="Arial"/>
          <w:color w:val="000000" w:themeColor="text1"/>
          <w:lang w:val="ca-ES"/>
        </w:rPr>
        <w:br/>
      </w:r>
      <w:r w:rsidRPr="00DB17B3">
        <w:rPr>
          <w:rFonts w:ascii="Arial" w:hAnsi="Arial" w:cs="Arial"/>
          <w:b/>
          <w:bCs/>
          <w:color w:val="000000" w:themeColor="text1"/>
          <w:lang w:val="ca-ES"/>
        </w:rPr>
        <w:t>www.unidadprogresista.org</w:t>
      </w:r>
    </w:p>
    <w:sectPr w:rsidR="00D65A6D" w:rsidRPr="00DB17B3" w:rsidSect="004E09AA">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6E14F" w14:textId="77777777" w:rsidR="00D65A6D" w:rsidRPr="00AF09CD" w:rsidRDefault="00D65A6D" w:rsidP="00D65A6D">
      <w:pPr>
        <w:rPr>
          <w:lang w:val="ca-ES"/>
        </w:rPr>
      </w:pPr>
      <w:r w:rsidRPr="00AF09CD">
        <w:rPr>
          <w:lang w:val="ca-ES"/>
        </w:rPr>
        <w:separator/>
      </w:r>
    </w:p>
  </w:endnote>
  <w:endnote w:type="continuationSeparator" w:id="0">
    <w:p w14:paraId="1E211330" w14:textId="77777777" w:rsidR="00D65A6D" w:rsidRPr="00AF09CD" w:rsidRDefault="00D65A6D" w:rsidP="00D65A6D">
      <w:pPr>
        <w:rPr>
          <w:lang w:val="ca-ES"/>
        </w:rPr>
      </w:pPr>
      <w:r w:rsidRPr="00AF09CD">
        <w:rPr>
          <w:lang w:val="ca-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8E02" w14:textId="77777777" w:rsidR="00D65A6D" w:rsidRPr="00AF09CD" w:rsidRDefault="00D65A6D">
    <w:pPr>
      <w:pStyle w:val="Piedepgina"/>
      <w:rPr>
        <w:lang w:val="ca-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7D012" w14:textId="77777777" w:rsidR="00D65A6D" w:rsidRPr="00AF09CD" w:rsidRDefault="00D65A6D">
    <w:pPr>
      <w:pStyle w:val="Piedepgina"/>
      <w:rPr>
        <w:lang w:val="ca-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BD41" w14:textId="77777777" w:rsidR="00D65A6D" w:rsidRPr="00AF09CD" w:rsidRDefault="00D65A6D">
    <w:pPr>
      <w:pStyle w:val="Piedepgina"/>
      <w:rPr>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D4F71" w14:textId="77777777" w:rsidR="00D65A6D" w:rsidRPr="00AF09CD" w:rsidRDefault="00D65A6D" w:rsidP="00D65A6D">
      <w:pPr>
        <w:rPr>
          <w:lang w:val="ca-ES"/>
        </w:rPr>
      </w:pPr>
      <w:r w:rsidRPr="00AF09CD">
        <w:rPr>
          <w:lang w:val="ca-ES"/>
        </w:rPr>
        <w:separator/>
      </w:r>
    </w:p>
  </w:footnote>
  <w:footnote w:type="continuationSeparator" w:id="0">
    <w:p w14:paraId="396A42C3" w14:textId="77777777" w:rsidR="00D65A6D" w:rsidRPr="00AF09CD" w:rsidRDefault="00D65A6D" w:rsidP="00D65A6D">
      <w:pPr>
        <w:rPr>
          <w:lang w:val="ca-ES"/>
        </w:rPr>
      </w:pPr>
      <w:r w:rsidRPr="00AF09CD">
        <w:rPr>
          <w:lang w:val="ca-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3A1C" w14:textId="77777777" w:rsidR="00D65A6D" w:rsidRPr="00AF09CD" w:rsidRDefault="00D65A6D">
    <w:pPr>
      <w:pStyle w:val="Encabezado"/>
      <w:rPr>
        <w:lang w:val="ca-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E538" w14:textId="77777777" w:rsidR="00D65A6D" w:rsidRPr="00AF09CD" w:rsidRDefault="00D65A6D">
    <w:pPr>
      <w:pStyle w:val="Encabezado"/>
      <w:rPr>
        <w:lang w:val="ca-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3F69" w14:textId="77777777" w:rsidR="00D65A6D" w:rsidRPr="00AF09CD" w:rsidRDefault="00D65A6D">
    <w:pPr>
      <w:pStyle w:val="Encabezado"/>
      <w:rPr>
        <w:lang w:val="ca-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F3"/>
    <w:rsid w:val="00011F4A"/>
    <w:rsid w:val="0007778B"/>
    <w:rsid w:val="000E134F"/>
    <w:rsid w:val="000E7C88"/>
    <w:rsid w:val="001E6185"/>
    <w:rsid w:val="002236BE"/>
    <w:rsid w:val="00232CDA"/>
    <w:rsid w:val="0046490E"/>
    <w:rsid w:val="0047521F"/>
    <w:rsid w:val="004A3DC2"/>
    <w:rsid w:val="004E09AA"/>
    <w:rsid w:val="004F2FE7"/>
    <w:rsid w:val="00514C5F"/>
    <w:rsid w:val="00517270"/>
    <w:rsid w:val="006E7F90"/>
    <w:rsid w:val="00735C51"/>
    <w:rsid w:val="008A1E54"/>
    <w:rsid w:val="00903D91"/>
    <w:rsid w:val="009569EB"/>
    <w:rsid w:val="00A132DD"/>
    <w:rsid w:val="00A94716"/>
    <w:rsid w:val="00AF09CD"/>
    <w:rsid w:val="00B91FF3"/>
    <w:rsid w:val="00D1579C"/>
    <w:rsid w:val="00D17628"/>
    <w:rsid w:val="00D65A6D"/>
    <w:rsid w:val="00D8210D"/>
    <w:rsid w:val="00DB17B3"/>
    <w:rsid w:val="00DB76EC"/>
    <w:rsid w:val="00DD3AB5"/>
    <w:rsid w:val="00FC5B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0326"/>
  <w15:chartTrackingRefBased/>
  <w15:docId w15:val="{4C0FEF2C-9A1B-BD41-9A48-5B5BE237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3D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A6D"/>
    <w:pPr>
      <w:tabs>
        <w:tab w:val="center" w:pos="4252"/>
        <w:tab w:val="right" w:pos="8504"/>
      </w:tabs>
    </w:pPr>
  </w:style>
  <w:style w:type="character" w:customStyle="1" w:styleId="EncabezadoCar">
    <w:name w:val="Encabezado Car"/>
    <w:basedOn w:val="Fuentedeprrafopredeter"/>
    <w:link w:val="Encabezado"/>
    <w:uiPriority w:val="99"/>
    <w:rsid w:val="00D65A6D"/>
  </w:style>
  <w:style w:type="paragraph" w:styleId="Piedepgina">
    <w:name w:val="footer"/>
    <w:basedOn w:val="Normal"/>
    <w:link w:val="PiedepginaCar"/>
    <w:uiPriority w:val="99"/>
    <w:unhideWhenUsed/>
    <w:rsid w:val="00D65A6D"/>
    <w:pPr>
      <w:tabs>
        <w:tab w:val="center" w:pos="4252"/>
        <w:tab w:val="right" w:pos="8504"/>
      </w:tabs>
    </w:pPr>
  </w:style>
  <w:style w:type="character" w:customStyle="1" w:styleId="PiedepginaCar">
    <w:name w:val="Pie de página Car"/>
    <w:basedOn w:val="Fuentedeprrafopredeter"/>
    <w:link w:val="Piedepgina"/>
    <w:uiPriority w:val="99"/>
    <w:rsid w:val="00D65A6D"/>
  </w:style>
  <w:style w:type="character" w:styleId="Refdecomentario">
    <w:name w:val="annotation reference"/>
    <w:basedOn w:val="Fuentedeprrafopredeter"/>
    <w:uiPriority w:val="99"/>
    <w:semiHidden/>
    <w:unhideWhenUsed/>
    <w:rsid w:val="00735C51"/>
    <w:rPr>
      <w:sz w:val="16"/>
      <w:szCs w:val="16"/>
    </w:rPr>
  </w:style>
  <w:style w:type="paragraph" w:styleId="Textocomentario">
    <w:name w:val="annotation text"/>
    <w:basedOn w:val="Normal"/>
    <w:link w:val="TextocomentarioCar"/>
    <w:uiPriority w:val="99"/>
    <w:semiHidden/>
    <w:unhideWhenUsed/>
    <w:rsid w:val="00735C51"/>
    <w:rPr>
      <w:sz w:val="20"/>
      <w:szCs w:val="20"/>
    </w:rPr>
  </w:style>
  <w:style w:type="character" w:customStyle="1" w:styleId="TextocomentarioCar">
    <w:name w:val="Texto comentario Car"/>
    <w:basedOn w:val="Fuentedeprrafopredeter"/>
    <w:link w:val="Textocomentario"/>
    <w:uiPriority w:val="99"/>
    <w:semiHidden/>
    <w:rsid w:val="00735C51"/>
    <w:rPr>
      <w:sz w:val="20"/>
      <w:szCs w:val="20"/>
    </w:rPr>
  </w:style>
  <w:style w:type="paragraph" w:styleId="Asuntodelcomentario">
    <w:name w:val="annotation subject"/>
    <w:basedOn w:val="Textocomentario"/>
    <w:next w:val="Textocomentario"/>
    <w:link w:val="AsuntodelcomentarioCar"/>
    <w:uiPriority w:val="99"/>
    <w:semiHidden/>
    <w:unhideWhenUsed/>
    <w:rsid w:val="00735C51"/>
    <w:rPr>
      <w:b/>
      <w:bCs/>
    </w:rPr>
  </w:style>
  <w:style w:type="character" w:customStyle="1" w:styleId="AsuntodelcomentarioCar">
    <w:name w:val="Asunto del comentario Car"/>
    <w:basedOn w:val="TextocomentarioCar"/>
    <w:link w:val="Asuntodelcomentario"/>
    <w:uiPriority w:val="99"/>
    <w:semiHidden/>
    <w:rsid w:val="00735C51"/>
    <w:rPr>
      <w:b/>
      <w:bCs/>
      <w:sz w:val="20"/>
      <w:szCs w:val="20"/>
    </w:rPr>
  </w:style>
  <w:style w:type="character" w:styleId="Hipervnculo">
    <w:name w:val="Hyperlink"/>
    <w:basedOn w:val="Fuentedeprrafopredeter"/>
    <w:uiPriority w:val="99"/>
    <w:unhideWhenUsed/>
    <w:rsid w:val="00735C51"/>
    <w:rPr>
      <w:color w:val="0563C1" w:themeColor="hyperlink"/>
      <w:u w:val="single"/>
    </w:rPr>
  </w:style>
  <w:style w:type="character" w:styleId="Mencinsinresolver">
    <w:name w:val="Unresolved Mention"/>
    <w:basedOn w:val="Fuentedeprrafopredeter"/>
    <w:uiPriority w:val="99"/>
    <w:rsid w:val="0073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3462</Words>
  <Characters>19041</Characters>
  <Application>Microsoft Office Word</Application>
  <DocSecurity>4</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De Prado, Alberto</dc:creator>
  <cp:keywords/>
  <dc:description/>
  <cp:lastModifiedBy>Gallego García, Francisco</cp:lastModifiedBy>
  <cp:revision>2</cp:revision>
  <dcterms:created xsi:type="dcterms:W3CDTF">2022-11-09T11:18:00Z</dcterms:created>
  <dcterms:modified xsi:type="dcterms:W3CDTF">2022-11-09T11:18:00Z</dcterms:modified>
</cp:coreProperties>
</file>